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E36FE" w14:textId="77777777" w:rsidR="00194EF2" w:rsidRPr="00DF6258" w:rsidRDefault="00194EF2" w:rsidP="00DF62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6258">
        <w:rPr>
          <w:rFonts w:ascii="Times New Roman" w:hAnsi="Times New Roman" w:cs="Times New Roman"/>
          <w:b/>
          <w:bCs/>
          <w:sz w:val="28"/>
          <w:szCs w:val="28"/>
        </w:rPr>
        <w:t>Нелегальная занятость, последствия и минусы для работников</w:t>
      </w:r>
    </w:p>
    <w:p w14:paraId="604D180A" w14:textId="77777777" w:rsidR="00DF6258" w:rsidRDefault="00DF6258" w:rsidP="00DF62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65E1C62" w14:textId="2D77999E" w:rsidR="00194EF2" w:rsidRPr="00AA4703" w:rsidRDefault="00194EF2" w:rsidP="00DF62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4703">
        <w:rPr>
          <w:rFonts w:ascii="Times New Roman" w:hAnsi="Times New Roman" w:cs="Times New Roman"/>
          <w:sz w:val="28"/>
          <w:szCs w:val="28"/>
        </w:rPr>
        <w:t>Нелегальная занятость — это серьёзная проблема, которая может иметь негативные последствия для всех участников трудовых отношений.</w:t>
      </w:r>
    </w:p>
    <w:p w14:paraId="4E9081D6" w14:textId="77777777" w:rsidR="00194EF2" w:rsidRPr="00AA4703" w:rsidRDefault="00194EF2" w:rsidP="00DF62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4703">
        <w:rPr>
          <w:rFonts w:ascii="Times New Roman" w:hAnsi="Times New Roman" w:cs="Times New Roman"/>
          <w:sz w:val="28"/>
          <w:szCs w:val="28"/>
        </w:rPr>
        <w:t>Уважаемые граждане! Каждый из нас хочет зарабатывать деньги и быть независимым, но важно помнить о своих правах и возможностях, правах на официальное трудоустройство и на все социальные гарантии, которые с ним связаны. Нелегальная занятость может казаться простым решением, но в конечном итоге она может привести к серьезным проблемам.</w:t>
      </w:r>
    </w:p>
    <w:p w14:paraId="4295D2F9" w14:textId="77777777" w:rsidR="00194EF2" w:rsidRPr="00AA4703" w:rsidRDefault="00194EF2" w:rsidP="00DF62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4703">
        <w:rPr>
          <w:rFonts w:ascii="Times New Roman" w:hAnsi="Times New Roman" w:cs="Times New Roman"/>
          <w:sz w:val="28"/>
          <w:szCs w:val="28"/>
        </w:rPr>
        <w:t>Если вам небезразлично ваше будущее, вы хотите получать полный объем социальных гарантий, вам важен размер будущей пенсии, то обратите внимание, что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работе. Основной обязанностью работника по трудовому договору является выполнение работы по конкретной должности в соответствии со штатным расписанием, по определенной профессии, специальности и выполнять все поручения руководства по мере их поступления.</w:t>
      </w:r>
    </w:p>
    <w:p w14:paraId="01DD0667" w14:textId="77777777" w:rsidR="00194EF2" w:rsidRPr="00AA4703" w:rsidRDefault="00194EF2" w:rsidP="00DF62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4703">
        <w:rPr>
          <w:rFonts w:ascii="Times New Roman" w:hAnsi="Times New Roman" w:cs="Times New Roman"/>
          <w:sz w:val="28"/>
          <w:szCs w:val="28"/>
        </w:rPr>
        <w:t>С целью снижения налоговой нагрузки многие работодатели предпочитают нанимать работников без официального оформления: с ними не заключают трудовой договор, им ничего не пишут в трудовые книжки (даже если трудовая книжка работника по просьбе работодателя принесена и хранится на предприятии). При этом, заработная плата выплачивается в конверте. Сумма такой зарплаты может быть самой разной: от минимальной до действительно хорошей по рынку вакансий.</w:t>
      </w:r>
    </w:p>
    <w:p w14:paraId="412B9EB1" w14:textId="77777777" w:rsidR="00194EF2" w:rsidRPr="00AA4703" w:rsidRDefault="00194EF2" w:rsidP="00DF62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4703">
        <w:rPr>
          <w:rFonts w:ascii="Times New Roman" w:hAnsi="Times New Roman" w:cs="Times New Roman"/>
          <w:sz w:val="28"/>
          <w:szCs w:val="28"/>
        </w:rPr>
        <w:t>Не обойдется без последствий нелегальная занятость для обеих сторон.</w:t>
      </w:r>
    </w:p>
    <w:p w14:paraId="108B1001" w14:textId="77777777" w:rsidR="00194EF2" w:rsidRPr="00AA4703" w:rsidRDefault="00194EF2" w:rsidP="00DF62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4703">
        <w:rPr>
          <w:rFonts w:ascii="Times New Roman" w:hAnsi="Times New Roman" w:cs="Times New Roman"/>
          <w:sz w:val="28"/>
          <w:szCs w:val="28"/>
        </w:rPr>
        <w:t>Для работника это влечет следующие проблемы:</w:t>
      </w:r>
    </w:p>
    <w:p w14:paraId="70F8F8A9" w14:textId="77777777" w:rsidR="00194EF2" w:rsidRPr="00AA4703" w:rsidRDefault="00194EF2" w:rsidP="00DF62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03">
        <w:rPr>
          <w:rFonts w:ascii="Times New Roman" w:hAnsi="Times New Roman" w:cs="Times New Roman"/>
          <w:sz w:val="28"/>
          <w:szCs w:val="28"/>
        </w:rPr>
        <w:t>- полная бесправность при любой спорной ситуации с работодателем;</w:t>
      </w:r>
    </w:p>
    <w:p w14:paraId="30C41779" w14:textId="77777777" w:rsidR="00194EF2" w:rsidRPr="00AA4703" w:rsidRDefault="00194EF2" w:rsidP="00DF62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03">
        <w:rPr>
          <w:rFonts w:ascii="Times New Roman" w:hAnsi="Times New Roman" w:cs="Times New Roman"/>
          <w:sz w:val="28"/>
          <w:szCs w:val="28"/>
        </w:rPr>
        <w:t>- лишение социальных гарантий и денежных компенсаций, в том числе возможности получать в полном объеме пособие по временной нетрудоспособности, по беременности и родам, по уходу за ребенком;</w:t>
      </w:r>
    </w:p>
    <w:p w14:paraId="4640C60D" w14:textId="77777777" w:rsidR="00194EF2" w:rsidRPr="00AA4703" w:rsidRDefault="00194EF2" w:rsidP="00DF62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03">
        <w:rPr>
          <w:rFonts w:ascii="Times New Roman" w:hAnsi="Times New Roman" w:cs="Times New Roman"/>
          <w:sz w:val="28"/>
          <w:szCs w:val="28"/>
        </w:rPr>
        <w:t>- нарушения основных прав работников в области режима, условий труда, отдыха, охраны здоровья и труда.</w:t>
      </w:r>
    </w:p>
    <w:p w14:paraId="5427D6C3" w14:textId="77777777" w:rsidR="00194EF2" w:rsidRPr="00AA4703" w:rsidRDefault="00194EF2" w:rsidP="00DF62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4703">
        <w:rPr>
          <w:rFonts w:ascii="Times New Roman" w:hAnsi="Times New Roman" w:cs="Times New Roman"/>
          <w:sz w:val="28"/>
          <w:szCs w:val="28"/>
        </w:rPr>
        <w:t>Помимо этого, работник, получавший неофициальные выплаты, попадает в категорию уклоняющихся от уплаты налогов, а это уже уголовная ответственность (в тех случаях, когда сумма уклонения выходит высокой).</w:t>
      </w:r>
    </w:p>
    <w:p w14:paraId="6190D027" w14:textId="77777777" w:rsidR="00194EF2" w:rsidRPr="00AA4703" w:rsidRDefault="00194EF2" w:rsidP="00DF62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4703">
        <w:rPr>
          <w:rFonts w:ascii="Times New Roman" w:hAnsi="Times New Roman" w:cs="Times New Roman"/>
          <w:sz w:val="28"/>
          <w:szCs w:val="28"/>
        </w:rPr>
        <w:t>А вот работодатель за выявленный факт неоформленных трудовых отношений по закону понесет административную (ст. 5.27 КоАП РФ) и уголовную ответственность (ст.199.1 УК РФ).</w:t>
      </w:r>
    </w:p>
    <w:sectPr w:rsidR="00194EF2" w:rsidRPr="00AA47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9BC"/>
    <w:rsid w:val="00194EF2"/>
    <w:rsid w:val="003B5C7A"/>
    <w:rsid w:val="00502640"/>
    <w:rsid w:val="00533095"/>
    <w:rsid w:val="00AA4703"/>
    <w:rsid w:val="00C97D78"/>
    <w:rsid w:val="00DF6258"/>
    <w:rsid w:val="00ED6361"/>
    <w:rsid w:val="00F50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63699"/>
  <w15:chartTrackingRefBased/>
  <w15:docId w15:val="{15572D32-E577-4CB0-8DCE-997B5A3F5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B5C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6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D6361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3B5C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1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31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19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16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2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359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Завир</dc:creator>
  <cp:keywords/>
  <dc:description/>
  <cp:lastModifiedBy>Завир</cp:lastModifiedBy>
  <cp:revision>8</cp:revision>
  <dcterms:created xsi:type="dcterms:W3CDTF">2025-07-21T07:09:00Z</dcterms:created>
  <dcterms:modified xsi:type="dcterms:W3CDTF">2025-07-21T07:27:00Z</dcterms:modified>
</cp:coreProperties>
</file>