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2395" w14:textId="77777777" w:rsidR="0048777F" w:rsidRDefault="0048777F" w:rsidP="0048777F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Информационное сообщение.</w:t>
      </w:r>
    </w:p>
    <w:p w14:paraId="39AECABE" w14:textId="77777777" w:rsidR="0048777F" w:rsidRDefault="0048777F" w:rsidP="004877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1A4BD09" w14:textId="529D3D00" w:rsidR="0048777F" w:rsidRDefault="0048777F" w:rsidP="004877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22 января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состоялось заседание конкурсной комиссии Комитета по лесному хозяйству Республики Дагестан о допуске кандидатов,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данные которых соответствуют квалификационным требованиям и условиям поступления, ко второму этапу конкурса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для включения в кадровый резерв на должность государственной гражданской службы Республики Дагестан в Комитете по лесному хозяйству Республики Дагестан старшей группы должностей – категория «специалисты».</w:t>
      </w:r>
    </w:p>
    <w:p w14:paraId="1B930617" w14:textId="77777777" w:rsidR="00C64F1A" w:rsidRDefault="0048777F" w:rsidP="00C64F1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результатам голосования, членами конкурсной комиссии, принято решение о допуске кандидатов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Джамаловой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Раисат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Рамазановны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proofErr w:type="spellStart"/>
      <w:r w:rsidR="00C64F1A">
        <w:rPr>
          <w:rFonts w:ascii="Times New Roman" w:hAnsi="Times New Roman" w:cs="Times New Roman"/>
          <w:b w:val="0"/>
          <w:sz w:val="26"/>
          <w:szCs w:val="26"/>
        </w:rPr>
        <w:t>Рабаданова</w:t>
      </w:r>
      <w:proofErr w:type="spellEnd"/>
      <w:r w:rsidR="00C64F1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C64F1A">
        <w:rPr>
          <w:rFonts w:ascii="Times New Roman" w:hAnsi="Times New Roman" w:cs="Times New Roman"/>
          <w:b w:val="0"/>
          <w:sz w:val="26"/>
          <w:szCs w:val="26"/>
        </w:rPr>
        <w:t>Магомедсаида</w:t>
      </w:r>
      <w:proofErr w:type="spellEnd"/>
      <w:r w:rsidR="00C64F1A">
        <w:rPr>
          <w:rFonts w:ascii="Times New Roman" w:hAnsi="Times New Roman" w:cs="Times New Roman"/>
          <w:b w:val="0"/>
          <w:sz w:val="26"/>
          <w:szCs w:val="26"/>
        </w:rPr>
        <w:t xml:space="preserve"> Алиевича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данные которых соответствуют квалификационным требованиям и условиям поступления, ко второму этапу конкурса</w:t>
      </w:r>
      <w:r w:rsidR="00C64F1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C64F1A">
        <w:rPr>
          <w:rFonts w:ascii="Times New Roman" w:hAnsi="Times New Roman" w:cs="Times New Roman"/>
          <w:b w:val="0"/>
          <w:bCs/>
          <w:sz w:val="26"/>
          <w:szCs w:val="26"/>
        </w:rPr>
        <w:t>для включения в кадровый резерв на должность государственной гражданской службы Республики Дагестан в Комитете по лесному хозяйству Республики Дагестан старшей группы должностей – категория «специалисты».</w:t>
      </w:r>
    </w:p>
    <w:p w14:paraId="27F4A5DD" w14:textId="725D71A6" w:rsidR="0048777F" w:rsidRDefault="0048777F" w:rsidP="004877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</w:p>
    <w:p w14:paraId="34A7B5A0" w14:textId="77777777" w:rsidR="00EF2377" w:rsidRDefault="00EF2377"/>
    <w:sectPr w:rsidR="00EF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77"/>
    <w:rsid w:val="0048777F"/>
    <w:rsid w:val="00C64F1A"/>
    <w:rsid w:val="00E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3492"/>
  <w15:chartTrackingRefBased/>
  <w15:docId w15:val="{A53E9BB2-D2F9-4E4A-9635-50ED40D1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777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Гамзат</dc:creator>
  <cp:keywords/>
  <dc:description/>
  <cp:lastModifiedBy>Гамзат</cp:lastModifiedBy>
  <cp:revision>2</cp:revision>
  <dcterms:created xsi:type="dcterms:W3CDTF">2026-01-26T09:58:00Z</dcterms:created>
  <dcterms:modified xsi:type="dcterms:W3CDTF">2026-01-26T10:09:00Z</dcterms:modified>
</cp:coreProperties>
</file>