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805B" w14:textId="77777777" w:rsidR="00A90E9E" w:rsidRPr="00A90E9E" w:rsidRDefault="00A90E9E" w:rsidP="00A90E9E">
      <w:pPr>
        <w:spacing w:after="0" w:line="240" w:lineRule="auto"/>
        <w:ind w:right="-2"/>
        <w:contextualSpacing/>
        <w:jc w:val="center"/>
        <w:rPr>
          <w:rFonts w:ascii="Times New Roman" w:eastAsia="Times New Roman" w:hAnsi="Times New Roman" w:cs="Times New Roman"/>
          <w:b/>
          <w:sz w:val="28"/>
          <w:szCs w:val="28"/>
          <w:lang w:eastAsia="ru-RU"/>
        </w:rPr>
      </w:pPr>
      <w:r w:rsidRPr="00A90E9E">
        <w:rPr>
          <w:rFonts w:ascii="Times New Roman" w:eastAsia="Times New Roman" w:hAnsi="Times New Roman" w:cs="Times New Roman"/>
          <w:b/>
          <w:sz w:val="28"/>
          <w:szCs w:val="28"/>
          <w:lang w:eastAsia="ru-RU"/>
        </w:rPr>
        <w:t>ДОКЛАД</w:t>
      </w:r>
    </w:p>
    <w:p w14:paraId="77880A9B" w14:textId="77777777" w:rsidR="00A90E9E" w:rsidRPr="00A90E9E" w:rsidRDefault="00A90E9E" w:rsidP="00A90E9E">
      <w:pPr>
        <w:spacing w:after="0" w:line="240" w:lineRule="auto"/>
        <w:ind w:right="-2"/>
        <w:contextualSpacing/>
        <w:jc w:val="center"/>
        <w:rPr>
          <w:rFonts w:ascii="Times New Roman" w:eastAsia="Times New Roman" w:hAnsi="Times New Roman" w:cs="Times New Roman"/>
          <w:b/>
          <w:sz w:val="28"/>
          <w:szCs w:val="28"/>
          <w:lang w:eastAsia="ru-RU"/>
        </w:rPr>
      </w:pPr>
      <w:r w:rsidRPr="00A90E9E">
        <w:rPr>
          <w:rFonts w:ascii="Times New Roman" w:eastAsia="Times New Roman" w:hAnsi="Times New Roman" w:cs="Times New Roman"/>
          <w:b/>
          <w:sz w:val="28"/>
          <w:szCs w:val="28"/>
          <w:lang w:eastAsia="ru-RU"/>
        </w:rPr>
        <w:t xml:space="preserve">обобщения правоприменительной практики </w:t>
      </w:r>
      <w:bookmarkStart w:id="0" w:name="_Hlk96418148"/>
      <w:r w:rsidRPr="00A90E9E">
        <w:rPr>
          <w:rFonts w:ascii="Times New Roman" w:eastAsia="Times New Roman" w:hAnsi="Times New Roman" w:cs="Times New Roman"/>
          <w:b/>
          <w:sz w:val="28"/>
          <w:szCs w:val="28"/>
          <w:lang w:eastAsia="ru-RU"/>
        </w:rPr>
        <w:t>по осуществлению федерального государственного лесного контроля (надзора)</w:t>
      </w:r>
      <w:bookmarkEnd w:id="0"/>
      <w:r w:rsidR="00C14A57">
        <w:rPr>
          <w:rFonts w:ascii="Times New Roman" w:eastAsia="Times New Roman" w:hAnsi="Times New Roman" w:cs="Times New Roman"/>
          <w:b/>
          <w:sz w:val="28"/>
          <w:szCs w:val="28"/>
          <w:lang w:eastAsia="ru-RU"/>
        </w:rPr>
        <w:t xml:space="preserve"> за 2022</w:t>
      </w:r>
      <w:r w:rsidRPr="00A90E9E">
        <w:rPr>
          <w:rFonts w:ascii="Times New Roman" w:eastAsia="Times New Roman" w:hAnsi="Times New Roman" w:cs="Times New Roman"/>
          <w:b/>
          <w:sz w:val="28"/>
          <w:szCs w:val="28"/>
          <w:lang w:eastAsia="ru-RU"/>
        </w:rPr>
        <w:t xml:space="preserve"> год</w:t>
      </w:r>
    </w:p>
    <w:p w14:paraId="390BDDB6" w14:textId="77777777" w:rsidR="00A90E9E" w:rsidRPr="00A90E9E" w:rsidRDefault="00A90E9E" w:rsidP="00A90E9E">
      <w:pPr>
        <w:spacing w:after="0" w:line="240" w:lineRule="auto"/>
        <w:ind w:right="-2"/>
        <w:contextualSpacing/>
        <w:jc w:val="center"/>
        <w:rPr>
          <w:rFonts w:ascii="Times New Roman" w:eastAsia="Times New Roman" w:hAnsi="Times New Roman" w:cs="Times New Roman"/>
          <w:b/>
          <w:sz w:val="28"/>
          <w:szCs w:val="28"/>
          <w:lang w:eastAsia="ru-RU"/>
        </w:rPr>
      </w:pPr>
    </w:p>
    <w:p w14:paraId="17455D45" w14:textId="252FE301" w:rsidR="00A90E9E" w:rsidRDefault="00FD5F31" w:rsidP="00A90E9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Комитет по лесному хозяйству Республики Дагестан</w:t>
      </w:r>
      <w:r w:rsidR="00A90E9E" w:rsidRPr="00A90E9E">
        <w:rPr>
          <w:rFonts w:ascii="Times New Roman" w:eastAsia="Times New Roman" w:hAnsi="Times New Roman" w:cs="Times New Roman"/>
          <w:sz w:val="28"/>
          <w:szCs w:val="20"/>
          <w:lang w:eastAsia="ru-RU"/>
        </w:rPr>
        <w:t xml:space="preserve"> (далее – </w:t>
      </w:r>
      <w:r>
        <w:rPr>
          <w:rFonts w:ascii="Times New Roman" w:eastAsia="Times New Roman" w:hAnsi="Times New Roman" w:cs="Times New Roman"/>
          <w:sz w:val="28"/>
          <w:szCs w:val="20"/>
          <w:lang w:eastAsia="ru-RU"/>
        </w:rPr>
        <w:t>Комитет</w:t>
      </w:r>
      <w:r w:rsidR="00A90E9E" w:rsidRPr="00A90E9E">
        <w:rPr>
          <w:rFonts w:ascii="Times New Roman" w:eastAsia="Times New Roman" w:hAnsi="Times New Roman" w:cs="Times New Roman"/>
          <w:sz w:val="28"/>
          <w:szCs w:val="20"/>
          <w:lang w:eastAsia="ru-RU"/>
        </w:rPr>
        <w:t xml:space="preserve">) осуществляет переданные полномочия Российской Федерации в области лесных отношений в части осуществления федерального государственного лесного контроля (надзора) (далее – государственного лесного контроля) в соответствии с </w:t>
      </w:r>
      <w:r w:rsidR="00A90E9E" w:rsidRPr="00A90E9E">
        <w:rPr>
          <w:rFonts w:ascii="Times New Roman" w:eastAsia="Times New Roman" w:hAnsi="Times New Roman" w:cs="Times New Roman"/>
          <w:sz w:val="28"/>
          <w:szCs w:val="28"/>
          <w:lang w:eastAsia="ru-RU"/>
        </w:rPr>
        <w:t xml:space="preserve">Положением о федеральном государственном лесном контроле (надзоре), утвержденным постановлением Правительства Российской Федерации от 30 июня 2021 г. № 1098 «О федеральном государственном лесном контроле (надзоре)». </w:t>
      </w:r>
    </w:p>
    <w:p w14:paraId="5B17E4D9" w14:textId="7CDFF332" w:rsidR="00673232" w:rsidRPr="00673232" w:rsidRDefault="00673232" w:rsidP="00673232">
      <w:pPr>
        <w:pStyle w:val="a6"/>
        <w:spacing w:line="276" w:lineRule="auto"/>
        <w:ind w:firstLine="709"/>
        <w:jc w:val="both"/>
        <w:rPr>
          <w:szCs w:val="26"/>
        </w:rPr>
      </w:pPr>
      <w:r w:rsidRPr="00673232">
        <w:rPr>
          <w:szCs w:val="26"/>
        </w:rPr>
        <w:t xml:space="preserve">В рамках полномочий </w:t>
      </w:r>
      <w:r w:rsidR="00FD5F31">
        <w:rPr>
          <w:szCs w:val="26"/>
        </w:rPr>
        <w:t>комитет</w:t>
      </w:r>
      <w:r w:rsidRPr="00673232">
        <w:rPr>
          <w:szCs w:val="26"/>
        </w:rPr>
        <w:t xml:space="preserve"> в 202</w:t>
      </w:r>
      <w:r w:rsidR="00C14A57">
        <w:rPr>
          <w:szCs w:val="26"/>
        </w:rPr>
        <w:t>2</w:t>
      </w:r>
      <w:r w:rsidRPr="00673232">
        <w:rPr>
          <w:szCs w:val="26"/>
        </w:rPr>
        <w:t xml:space="preserve"> году осуществлял</w:t>
      </w:r>
      <w:r w:rsidR="00762915">
        <w:rPr>
          <w:szCs w:val="26"/>
        </w:rPr>
        <w:t>о</w:t>
      </w:r>
      <w:r w:rsidRPr="00673232">
        <w:rPr>
          <w:szCs w:val="26"/>
        </w:rPr>
        <w:t xml:space="preserve"> федеральный государственный лесной к</w:t>
      </w:r>
      <w:r w:rsidR="00C14A57">
        <w:rPr>
          <w:szCs w:val="26"/>
        </w:rPr>
        <w:t>онтроль (надзор).</w:t>
      </w:r>
    </w:p>
    <w:p w14:paraId="3EB34F4B" w14:textId="0253EA91" w:rsidR="00A90E9E" w:rsidRPr="00A90E9E" w:rsidRDefault="00A90E9E" w:rsidP="00A90E9E">
      <w:pPr>
        <w:spacing w:after="0" w:line="240" w:lineRule="auto"/>
        <w:ind w:firstLine="709"/>
        <w:jc w:val="both"/>
        <w:rPr>
          <w:rFonts w:ascii="Times New Roman" w:eastAsia="Times New Roman" w:hAnsi="Times New Roman" w:cs="Times New Roman"/>
          <w:bCs/>
          <w:sz w:val="28"/>
          <w:szCs w:val="20"/>
          <w:lang w:eastAsia="ru-RU"/>
        </w:rPr>
      </w:pPr>
      <w:r w:rsidRPr="00A90E9E">
        <w:rPr>
          <w:rFonts w:ascii="Times New Roman" w:eastAsia="Times New Roman" w:hAnsi="Times New Roman" w:cs="Times New Roman"/>
          <w:sz w:val="28"/>
          <w:szCs w:val="20"/>
          <w:lang w:eastAsia="ru-RU"/>
        </w:rPr>
        <w:t xml:space="preserve">Обобщение правоприменительной практики </w:t>
      </w:r>
      <w:r w:rsidRPr="00A90E9E">
        <w:rPr>
          <w:rFonts w:ascii="Times New Roman" w:eastAsia="Times New Roman" w:hAnsi="Times New Roman" w:cs="Times New Roman"/>
          <w:bCs/>
          <w:sz w:val="28"/>
          <w:szCs w:val="28"/>
          <w:lang w:eastAsia="ru-RU"/>
        </w:rPr>
        <w:t>за 202</w:t>
      </w:r>
      <w:r w:rsidR="00C14A57">
        <w:rPr>
          <w:rFonts w:ascii="Times New Roman" w:eastAsia="Times New Roman" w:hAnsi="Times New Roman" w:cs="Times New Roman"/>
          <w:bCs/>
          <w:sz w:val="28"/>
          <w:szCs w:val="28"/>
          <w:lang w:eastAsia="ru-RU"/>
        </w:rPr>
        <w:t>2</w:t>
      </w:r>
      <w:r w:rsidRPr="00A90E9E">
        <w:rPr>
          <w:rFonts w:ascii="Times New Roman" w:eastAsia="Times New Roman" w:hAnsi="Times New Roman" w:cs="Times New Roman"/>
          <w:bCs/>
          <w:sz w:val="28"/>
          <w:szCs w:val="28"/>
          <w:lang w:eastAsia="ru-RU"/>
        </w:rPr>
        <w:t xml:space="preserve"> год по осуществлению федерального государственного лесного контроля (надзора) </w:t>
      </w:r>
      <w:r w:rsidR="00FD5F31">
        <w:rPr>
          <w:rFonts w:ascii="Times New Roman" w:eastAsia="Times New Roman" w:hAnsi="Times New Roman" w:cs="Times New Roman"/>
          <w:bCs/>
          <w:sz w:val="28"/>
          <w:szCs w:val="28"/>
          <w:lang w:eastAsia="ru-RU"/>
        </w:rPr>
        <w:t>комитетом</w:t>
      </w:r>
      <w:r w:rsidRPr="00A90E9E">
        <w:rPr>
          <w:rFonts w:ascii="Times New Roman" w:eastAsia="Times New Roman" w:hAnsi="Times New Roman" w:cs="Times New Roman"/>
          <w:bCs/>
          <w:sz w:val="28"/>
          <w:szCs w:val="28"/>
          <w:lang w:eastAsia="ru-RU"/>
        </w:rPr>
        <w:t xml:space="preserve"> </w:t>
      </w:r>
      <w:r w:rsidRPr="00A90E9E">
        <w:rPr>
          <w:rFonts w:ascii="Times New Roman" w:eastAsia="Times New Roman" w:hAnsi="Times New Roman" w:cs="Times New Roman"/>
          <w:bCs/>
          <w:sz w:val="28"/>
          <w:szCs w:val="20"/>
          <w:lang w:eastAsia="ru-RU"/>
        </w:rPr>
        <w:t>проведено для решения следующих задач:</w:t>
      </w:r>
    </w:p>
    <w:p w14:paraId="7FF5D0C0" w14:textId="58CCBC62" w:rsidR="00A90E9E" w:rsidRPr="00A90E9E" w:rsidRDefault="00A90E9E" w:rsidP="00A90E9E">
      <w:pPr>
        <w:spacing w:after="0" w:line="240" w:lineRule="auto"/>
        <w:ind w:firstLine="709"/>
        <w:jc w:val="both"/>
        <w:rPr>
          <w:rFonts w:ascii="Times New Roman" w:eastAsia="Times New Roman" w:hAnsi="Times New Roman" w:cs="Times New Roman"/>
          <w:sz w:val="28"/>
          <w:szCs w:val="20"/>
          <w:lang w:eastAsia="ru-RU"/>
        </w:rPr>
      </w:pPr>
      <w:r w:rsidRPr="00A90E9E">
        <w:rPr>
          <w:rFonts w:ascii="Times New Roman" w:eastAsia="Times New Roman" w:hAnsi="Times New Roman" w:cs="Times New Roman"/>
          <w:sz w:val="28"/>
          <w:szCs w:val="20"/>
          <w:lang w:eastAsia="ru-RU"/>
        </w:rPr>
        <w:t xml:space="preserve">обеспечение единообразных подходов к применению </w:t>
      </w:r>
      <w:r w:rsidR="009060E4">
        <w:rPr>
          <w:rFonts w:ascii="Times New Roman" w:eastAsia="Times New Roman" w:hAnsi="Times New Roman" w:cs="Times New Roman"/>
          <w:sz w:val="28"/>
          <w:szCs w:val="20"/>
          <w:lang w:eastAsia="ru-RU"/>
        </w:rPr>
        <w:t>комитетом</w:t>
      </w:r>
      <w:r w:rsidRPr="00A90E9E">
        <w:rPr>
          <w:rFonts w:ascii="Times New Roman" w:eastAsia="Times New Roman" w:hAnsi="Times New Roman" w:cs="Times New Roman"/>
          <w:sz w:val="28"/>
          <w:szCs w:val="20"/>
          <w:lang w:eastAsia="ru-RU"/>
        </w:rPr>
        <w:t xml:space="preserve"> и его должностными лицами обязательных требований, законодательства Российской Федерации о государственном контроле (надзоре);</w:t>
      </w:r>
    </w:p>
    <w:p w14:paraId="14565428" w14:textId="77777777" w:rsidR="00A90E9E" w:rsidRPr="00A90E9E" w:rsidRDefault="00A90E9E" w:rsidP="00A90E9E">
      <w:pPr>
        <w:spacing w:after="0" w:line="240" w:lineRule="auto"/>
        <w:ind w:firstLine="709"/>
        <w:jc w:val="both"/>
        <w:rPr>
          <w:rFonts w:ascii="Times New Roman" w:eastAsia="Times New Roman" w:hAnsi="Times New Roman" w:cs="Times New Roman"/>
          <w:sz w:val="28"/>
          <w:szCs w:val="20"/>
          <w:lang w:eastAsia="ru-RU"/>
        </w:rPr>
      </w:pPr>
      <w:r w:rsidRPr="00A90E9E">
        <w:rPr>
          <w:rFonts w:ascii="Times New Roman" w:eastAsia="Times New Roman" w:hAnsi="Times New Roman" w:cs="Times New Roman"/>
          <w:sz w:val="28"/>
          <w:szCs w:val="20"/>
          <w:lang w:eastAsia="ru-RU"/>
        </w:rPr>
        <w:t>выявление типичных нарушений обязательных требований лесного законодательства, причин, факторов и условий, способствующих возникновению указанных нарушений;</w:t>
      </w:r>
    </w:p>
    <w:p w14:paraId="4EE7467E" w14:textId="4D8A8669" w:rsidR="00A90E9E" w:rsidRPr="00A90E9E" w:rsidRDefault="00A90E9E" w:rsidP="00A90E9E">
      <w:pPr>
        <w:spacing w:after="0" w:line="240" w:lineRule="auto"/>
        <w:ind w:firstLine="709"/>
        <w:jc w:val="both"/>
        <w:rPr>
          <w:rFonts w:ascii="Times New Roman" w:eastAsia="Times New Roman" w:hAnsi="Times New Roman" w:cs="Times New Roman"/>
          <w:sz w:val="28"/>
          <w:szCs w:val="20"/>
          <w:lang w:eastAsia="ru-RU"/>
        </w:rPr>
      </w:pPr>
      <w:r w:rsidRPr="00A90E9E">
        <w:rPr>
          <w:rFonts w:ascii="Times New Roman" w:eastAsia="Times New Roman" w:hAnsi="Times New Roman" w:cs="Times New Roman"/>
          <w:sz w:val="28"/>
          <w:szCs w:val="20"/>
          <w:lang w:eastAsia="ru-RU"/>
        </w:rPr>
        <w:t>анализ случаев причинения вреда (ущерба) охраняемым законом ценностям, выявление источников и факторов риска причинения вреда (ущерба)</w:t>
      </w:r>
      <w:r w:rsidR="00521C76">
        <w:rPr>
          <w:rFonts w:ascii="Times New Roman" w:eastAsia="Times New Roman" w:hAnsi="Times New Roman" w:cs="Times New Roman"/>
          <w:sz w:val="28"/>
          <w:szCs w:val="20"/>
          <w:lang w:eastAsia="ru-RU"/>
        </w:rPr>
        <w:t>.</w:t>
      </w:r>
    </w:p>
    <w:p w14:paraId="741DC63F" w14:textId="77777777" w:rsidR="00762915" w:rsidRDefault="00762915" w:rsidP="00762915">
      <w:pPr>
        <w:spacing w:after="0" w:line="240" w:lineRule="auto"/>
        <w:ind w:firstLine="709"/>
        <w:jc w:val="both"/>
        <w:textAlignment w:val="baseline"/>
        <w:rPr>
          <w:rFonts w:ascii="Times New Roman" w:eastAsia="Times New Roman" w:hAnsi="Times New Roman" w:cs="Times New Roman"/>
          <w:sz w:val="28"/>
          <w:szCs w:val="28"/>
          <w:lang w:eastAsia="ru-RU"/>
        </w:rPr>
      </w:pPr>
      <w:r w:rsidRPr="00762915">
        <w:rPr>
          <w:rFonts w:ascii="Times New Roman" w:eastAsia="Times New Roman" w:hAnsi="Times New Roman" w:cs="Times New Roman"/>
          <w:sz w:val="28"/>
          <w:szCs w:val="28"/>
          <w:lang w:eastAsia="ru-RU"/>
        </w:rPr>
        <w:t>Реализация надзорных полномочий осуществлялась, в соответствии с действующим законодательством, посредством организации и проведения</w:t>
      </w:r>
      <w:r w:rsidR="004B4A0B">
        <w:rPr>
          <w:rFonts w:ascii="Times New Roman" w:eastAsia="Times New Roman" w:hAnsi="Times New Roman" w:cs="Times New Roman"/>
          <w:sz w:val="28"/>
          <w:szCs w:val="28"/>
          <w:lang w:eastAsia="ru-RU"/>
        </w:rPr>
        <w:t xml:space="preserve"> профилактических мероприятий</w:t>
      </w:r>
      <w:r w:rsidRPr="00762915">
        <w:rPr>
          <w:rFonts w:ascii="Times New Roman" w:eastAsia="Times New Roman" w:hAnsi="Times New Roman" w:cs="Times New Roman"/>
          <w:sz w:val="28"/>
          <w:szCs w:val="28"/>
          <w:lang w:eastAsia="ru-RU"/>
        </w:rPr>
        <w:t>:</w:t>
      </w:r>
    </w:p>
    <w:p w14:paraId="354B4983" w14:textId="77777777" w:rsidR="00762915" w:rsidRDefault="00762915" w:rsidP="00762915">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B4A0B">
        <w:rPr>
          <w:rFonts w:ascii="Times New Roman" w:eastAsia="Times New Roman" w:hAnsi="Times New Roman" w:cs="Times New Roman"/>
          <w:sz w:val="28"/>
          <w:szCs w:val="28"/>
          <w:lang w:eastAsia="ru-RU"/>
        </w:rPr>
        <w:t xml:space="preserve"> обобщение правоприменительной практики</w:t>
      </w:r>
      <w:r w:rsidRPr="00762915">
        <w:rPr>
          <w:rFonts w:ascii="Times New Roman" w:eastAsia="Times New Roman" w:hAnsi="Times New Roman" w:cs="Times New Roman"/>
          <w:sz w:val="28"/>
          <w:szCs w:val="28"/>
          <w:lang w:eastAsia="ru-RU"/>
        </w:rPr>
        <w:t>;</w:t>
      </w:r>
    </w:p>
    <w:p w14:paraId="244FEC5A" w14:textId="77777777" w:rsidR="004B4A0B" w:rsidRDefault="004B4A0B" w:rsidP="00762915">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предостережений о недопустимости нарушений обязательных требований.</w:t>
      </w:r>
    </w:p>
    <w:p w14:paraId="292AF04B" w14:textId="488549D1" w:rsidR="00A90E9E" w:rsidRPr="00A90E9E" w:rsidRDefault="00A90E9E" w:rsidP="00762915">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A90E9E">
        <w:rPr>
          <w:rFonts w:ascii="Times New Roman" w:eastAsia="Times New Roman" w:hAnsi="Times New Roman" w:cs="Times New Roman"/>
          <w:color w:val="000000" w:themeColor="text1"/>
          <w:sz w:val="28"/>
          <w:szCs w:val="28"/>
          <w:lang w:eastAsia="zh-TW"/>
        </w:rPr>
        <w:t xml:space="preserve">Федеральный государственный лесной контроль (надзор) на территории </w:t>
      </w:r>
      <w:r w:rsidR="007751D3">
        <w:rPr>
          <w:rFonts w:ascii="Times New Roman" w:eastAsia="Times New Roman" w:hAnsi="Times New Roman" w:cs="Times New Roman"/>
          <w:color w:val="000000" w:themeColor="text1"/>
          <w:sz w:val="28"/>
          <w:szCs w:val="28"/>
          <w:lang w:eastAsia="zh-TW"/>
        </w:rPr>
        <w:t xml:space="preserve">лесного фонда </w:t>
      </w:r>
      <w:r w:rsidR="009060E4">
        <w:rPr>
          <w:rFonts w:ascii="Times New Roman" w:eastAsia="Times New Roman" w:hAnsi="Times New Roman" w:cs="Times New Roman"/>
          <w:color w:val="000000" w:themeColor="text1"/>
          <w:sz w:val="28"/>
          <w:szCs w:val="28"/>
          <w:lang w:eastAsia="zh-TW"/>
        </w:rPr>
        <w:t>Республики Дагестан</w:t>
      </w:r>
      <w:r w:rsidRPr="00A90E9E">
        <w:rPr>
          <w:rFonts w:ascii="Times New Roman" w:eastAsia="Times New Roman" w:hAnsi="Times New Roman" w:cs="Times New Roman"/>
          <w:color w:val="000000" w:themeColor="text1"/>
          <w:sz w:val="28"/>
          <w:szCs w:val="28"/>
          <w:lang w:eastAsia="zh-TW"/>
        </w:rPr>
        <w:t xml:space="preserve"> осуществляет </w:t>
      </w:r>
      <w:r w:rsidR="009060E4">
        <w:rPr>
          <w:rFonts w:ascii="Times New Roman" w:eastAsia="Times New Roman" w:hAnsi="Times New Roman" w:cs="Times New Roman"/>
          <w:color w:val="000000" w:themeColor="text1"/>
          <w:sz w:val="28"/>
          <w:szCs w:val="28"/>
          <w:lang w:eastAsia="zh-TW"/>
        </w:rPr>
        <w:t>комитет</w:t>
      </w:r>
      <w:r w:rsidR="00125834">
        <w:rPr>
          <w:rFonts w:ascii="Times New Roman" w:eastAsia="Times New Roman" w:hAnsi="Times New Roman" w:cs="Times New Roman"/>
          <w:color w:val="000000" w:themeColor="text1"/>
          <w:sz w:val="28"/>
          <w:szCs w:val="28"/>
          <w:lang w:eastAsia="zh-TW"/>
        </w:rPr>
        <w:t xml:space="preserve"> и подведомственны</w:t>
      </w:r>
      <w:r w:rsidR="004F1E44">
        <w:rPr>
          <w:rFonts w:ascii="Times New Roman" w:eastAsia="Times New Roman" w:hAnsi="Times New Roman" w:cs="Times New Roman"/>
          <w:color w:val="000000" w:themeColor="text1"/>
          <w:sz w:val="28"/>
          <w:szCs w:val="28"/>
          <w:lang w:eastAsia="zh-TW"/>
        </w:rPr>
        <w:t>е</w:t>
      </w:r>
      <w:r w:rsidR="00762915">
        <w:rPr>
          <w:rFonts w:ascii="Times New Roman" w:eastAsia="Times New Roman" w:hAnsi="Times New Roman" w:cs="Times New Roman"/>
          <w:color w:val="000000" w:themeColor="text1"/>
          <w:sz w:val="28"/>
          <w:szCs w:val="28"/>
          <w:lang w:eastAsia="zh-TW"/>
        </w:rPr>
        <w:t xml:space="preserve"> ему 2</w:t>
      </w:r>
      <w:r w:rsidR="009060E4">
        <w:rPr>
          <w:rFonts w:ascii="Times New Roman" w:eastAsia="Times New Roman" w:hAnsi="Times New Roman" w:cs="Times New Roman"/>
          <w:color w:val="000000" w:themeColor="text1"/>
          <w:sz w:val="28"/>
          <w:szCs w:val="28"/>
          <w:lang w:eastAsia="zh-TW"/>
        </w:rPr>
        <w:t>2</w:t>
      </w:r>
      <w:r w:rsidR="00762915">
        <w:rPr>
          <w:rFonts w:ascii="Times New Roman" w:eastAsia="Times New Roman" w:hAnsi="Times New Roman" w:cs="Times New Roman"/>
          <w:color w:val="000000" w:themeColor="text1"/>
          <w:sz w:val="28"/>
          <w:szCs w:val="28"/>
          <w:lang w:eastAsia="zh-TW"/>
        </w:rPr>
        <w:t xml:space="preserve"> государственны</w:t>
      </w:r>
      <w:r w:rsidR="004F1E44">
        <w:rPr>
          <w:rFonts w:ascii="Times New Roman" w:eastAsia="Times New Roman" w:hAnsi="Times New Roman" w:cs="Times New Roman"/>
          <w:color w:val="000000" w:themeColor="text1"/>
          <w:sz w:val="28"/>
          <w:szCs w:val="28"/>
          <w:lang w:eastAsia="zh-TW"/>
        </w:rPr>
        <w:t>х</w:t>
      </w:r>
      <w:r w:rsidR="00762915">
        <w:rPr>
          <w:rFonts w:ascii="Times New Roman" w:eastAsia="Times New Roman" w:hAnsi="Times New Roman" w:cs="Times New Roman"/>
          <w:color w:val="000000" w:themeColor="text1"/>
          <w:sz w:val="28"/>
          <w:szCs w:val="28"/>
          <w:lang w:eastAsia="zh-TW"/>
        </w:rPr>
        <w:t xml:space="preserve"> казенны</w:t>
      </w:r>
      <w:r w:rsidR="004F1E44">
        <w:rPr>
          <w:rFonts w:ascii="Times New Roman" w:eastAsia="Times New Roman" w:hAnsi="Times New Roman" w:cs="Times New Roman"/>
          <w:color w:val="000000" w:themeColor="text1"/>
          <w:sz w:val="28"/>
          <w:szCs w:val="28"/>
          <w:lang w:eastAsia="zh-TW"/>
        </w:rPr>
        <w:t>х</w:t>
      </w:r>
      <w:r w:rsidR="00762915">
        <w:rPr>
          <w:rFonts w:ascii="Times New Roman" w:eastAsia="Times New Roman" w:hAnsi="Times New Roman" w:cs="Times New Roman"/>
          <w:color w:val="000000" w:themeColor="text1"/>
          <w:sz w:val="28"/>
          <w:szCs w:val="28"/>
          <w:lang w:eastAsia="zh-TW"/>
        </w:rPr>
        <w:t xml:space="preserve"> учреждени</w:t>
      </w:r>
      <w:r w:rsidR="004F1E44">
        <w:rPr>
          <w:rFonts w:ascii="Times New Roman" w:eastAsia="Times New Roman" w:hAnsi="Times New Roman" w:cs="Times New Roman"/>
          <w:color w:val="000000" w:themeColor="text1"/>
          <w:sz w:val="28"/>
          <w:szCs w:val="28"/>
          <w:lang w:eastAsia="zh-TW"/>
        </w:rPr>
        <w:t>й</w:t>
      </w:r>
      <w:r w:rsidR="00762915">
        <w:rPr>
          <w:rFonts w:ascii="Times New Roman" w:eastAsia="Times New Roman" w:hAnsi="Times New Roman" w:cs="Times New Roman"/>
          <w:color w:val="000000" w:themeColor="text1"/>
          <w:sz w:val="28"/>
          <w:szCs w:val="28"/>
          <w:lang w:eastAsia="zh-TW"/>
        </w:rPr>
        <w:t xml:space="preserve"> «... лесничеств»</w:t>
      </w:r>
      <w:r w:rsidRPr="00A90E9E">
        <w:rPr>
          <w:rFonts w:ascii="Times New Roman" w:eastAsia="Times New Roman" w:hAnsi="Times New Roman" w:cs="Times New Roman"/>
          <w:color w:val="000000" w:themeColor="text1"/>
          <w:sz w:val="28"/>
          <w:szCs w:val="28"/>
          <w:lang w:eastAsia="zh-TW"/>
        </w:rPr>
        <w:t xml:space="preserve">, </w:t>
      </w:r>
      <w:r w:rsidR="000232EC" w:rsidRPr="000232EC">
        <w:rPr>
          <w:rFonts w:ascii="Times New Roman" w:eastAsia="Times New Roman" w:hAnsi="Times New Roman" w:cs="Times New Roman"/>
          <w:color w:val="000000" w:themeColor="text1"/>
          <w:sz w:val="28"/>
          <w:szCs w:val="28"/>
          <w:lang w:eastAsia="zh-TW"/>
        </w:rPr>
        <w:t>338</w:t>
      </w:r>
      <w:r w:rsidR="00762915" w:rsidRPr="000232EC">
        <w:rPr>
          <w:rFonts w:ascii="Times New Roman" w:eastAsia="Times New Roman" w:hAnsi="Times New Roman" w:cs="Times New Roman"/>
          <w:color w:val="000000" w:themeColor="text1"/>
          <w:sz w:val="28"/>
          <w:szCs w:val="28"/>
          <w:lang w:eastAsia="zh-TW"/>
        </w:rPr>
        <w:t xml:space="preserve"> должностных</w:t>
      </w:r>
      <w:r w:rsidRPr="000232EC">
        <w:rPr>
          <w:rFonts w:ascii="Times New Roman" w:eastAsia="Times New Roman" w:hAnsi="Times New Roman" w:cs="Times New Roman"/>
          <w:color w:val="000000" w:themeColor="text1"/>
          <w:sz w:val="28"/>
          <w:szCs w:val="28"/>
          <w:lang w:eastAsia="zh-TW"/>
        </w:rPr>
        <w:t xml:space="preserve"> лиц при штатной численности </w:t>
      </w:r>
      <w:r w:rsidR="000232EC" w:rsidRPr="000232EC">
        <w:rPr>
          <w:rFonts w:ascii="Times New Roman" w:eastAsia="Times New Roman" w:hAnsi="Times New Roman" w:cs="Times New Roman"/>
          <w:color w:val="000000" w:themeColor="text1"/>
          <w:sz w:val="28"/>
          <w:szCs w:val="28"/>
          <w:lang w:eastAsia="zh-TW"/>
        </w:rPr>
        <w:t>340</w:t>
      </w:r>
      <w:r w:rsidRPr="000232EC">
        <w:rPr>
          <w:rFonts w:ascii="Times New Roman" w:eastAsia="Times New Roman" w:hAnsi="Times New Roman" w:cs="Times New Roman"/>
          <w:color w:val="000000" w:themeColor="text1"/>
          <w:sz w:val="28"/>
          <w:szCs w:val="28"/>
          <w:lang w:eastAsia="zh-TW"/>
        </w:rPr>
        <w:t> лиц.</w:t>
      </w:r>
    </w:p>
    <w:p w14:paraId="6F513E8A" w14:textId="66E64D1E" w:rsidR="0095456B" w:rsidRDefault="0095456B"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95456B">
        <w:rPr>
          <w:rFonts w:ascii="Times New Roman" w:eastAsia="Times New Roman" w:hAnsi="Times New Roman" w:cs="Times New Roman"/>
          <w:color w:val="000000" w:themeColor="text1"/>
          <w:sz w:val="28"/>
          <w:szCs w:val="28"/>
          <w:lang w:eastAsia="zh-TW"/>
        </w:rPr>
        <w:t xml:space="preserve">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проведение плановых контрольных надзорных мероприятий в 2022 году отменено. В 2022 году проведены следующие профилактические мероприятия: обобщение правоприменительной практики, объявлено </w:t>
      </w:r>
      <w:r w:rsidR="00B74D69">
        <w:rPr>
          <w:rFonts w:ascii="Times New Roman" w:eastAsia="Times New Roman" w:hAnsi="Times New Roman" w:cs="Times New Roman"/>
          <w:color w:val="000000" w:themeColor="text1"/>
          <w:sz w:val="28"/>
          <w:szCs w:val="28"/>
          <w:lang w:eastAsia="zh-TW"/>
        </w:rPr>
        <w:t>12</w:t>
      </w:r>
      <w:r w:rsidRPr="0095456B">
        <w:rPr>
          <w:rFonts w:ascii="Times New Roman" w:eastAsia="Times New Roman" w:hAnsi="Times New Roman" w:cs="Times New Roman"/>
          <w:color w:val="000000" w:themeColor="text1"/>
          <w:sz w:val="28"/>
          <w:szCs w:val="28"/>
          <w:lang w:eastAsia="zh-TW"/>
        </w:rPr>
        <w:t xml:space="preserve"> предостережений.</w:t>
      </w:r>
    </w:p>
    <w:p w14:paraId="1AD93769" w14:textId="35F1CAA3" w:rsidR="00F424C5" w:rsidRDefault="00A90E9E"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A90E9E">
        <w:rPr>
          <w:rFonts w:ascii="Times New Roman" w:eastAsia="Times New Roman" w:hAnsi="Times New Roman" w:cs="Times New Roman"/>
          <w:color w:val="000000" w:themeColor="text1"/>
          <w:sz w:val="28"/>
          <w:szCs w:val="28"/>
          <w:lang w:eastAsia="zh-TW"/>
        </w:rPr>
        <w:t xml:space="preserve">В результате </w:t>
      </w:r>
      <w:r w:rsidR="0095456B">
        <w:rPr>
          <w:rFonts w:ascii="Times New Roman" w:eastAsia="Times New Roman" w:hAnsi="Times New Roman" w:cs="Times New Roman"/>
          <w:color w:val="000000" w:themeColor="text1"/>
          <w:sz w:val="28"/>
          <w:szCs w:val="28"/>
          <w:lang w:eastAsia="zh-TW"/>
        </w:rPr>
        <w:t>осуществления лесной охраны</w:t>
      </w:r>
      <w:r w:rsidRPr="00A90E9E">
        <w:rPr>
          <w:rFonts w:ascii="Times New Roman" w:eastAsia="Times New Roman" w:hAnsi="Times New Roman" w:cs="Times New Roman"/>
          <w:color w:val="000000" w:themeColor="text1"/>
          <w:sz w:val="28"/>
          <w:szCs w:val="28"/>
          <w:lang w:eastAsia="zh-TW"/>
        </w:rPr>
        <w:t xml:space="preserve"> государственными лесными инспекторами лесничеств проведено </w:t>
      </w:r>
      <w:r w:rsidR="00B74D69">
        <w:rPr>
          <w:rFonts w:ascii="Times New Roman" w:eastAsia="Times New Roman" w:hAnsi="Times New Roman" w:cs="Times New Roman"/>
          <w:color w:val="000000" w:themeColor="text1"/>
          <w:sz w:val="28"/>
          <w:szCs w:val="28"/>
          <w:lang w:eastAsia="zh-TW"/>
        </w:rPr>
        <w:t>11049</w:t>
      </w:r>
      <w:r w:rsidRPr="00A90E9E">
        <w:rPr>
          <w:rFonts w:ascii="Times New Roman" w:eastAsia="Times New Roman" w:hAnsi="Times New Roman" w:cs="Times New Roman"/>
          <w:color w:val="000000" w:themeColor="text1"/>
          <w:sz w:val="28"/>
          <w:szCs w:val="28"/>
          <w:lang w:eastAsia="zh-TW"/>
        </w:rPr>
        <w:t xml:space="preserve"> патрулировани</w:t>
      </w:r>
      <w:r w:rsidR="0095456B">
        <w:rPr>
          <w:rFonts w:ascii="Times New Roman" w:eastAsia="Times New Roman" w:hAnsi="Times New Roman" w:cs="Times New Roman"/>
          <w:color w:val="000000" w:themeColor="text1"/>
          <w:sz w:val="28"/>
          <w:szCs w:val="28"/>
          <w:lang w:eastAsia="zh-TW"/>
        </w:rPr>
        <w:t>й</w:t>
      </w:r>
      <w:r w:rsidRPr="00A90E9E">
        <w:rPr>
          <w:rFonts w:ascii="Times New Roman" w:eastAsia="Times New Roman" w:hAnsi="Times New Roman" w:cs="Times New Roman"/>
          <w:color w:val="000000" w:themeColor="text1"/>
          <w:sz w:val="28"/>
          <w:szCs w:val="28"/>
          <w:lang w:eastAsia="zh-TW"/>
        </w:rPr>
        <w:t xml:space="preserve"> лесов, </w:t>
      </w:r>
      <w:r w:rsidRPr="00A90E9E">
        <w:rPr>
          <w:rFonts w:ascii="Times New Roman" w:eastAsia="Times New Roman" w:hAnsi="Times New Roman" w:cs="Times New Roman"/>
          <w:color w:val="000000" w:themeColor="text1"/>
          <w:sz w:val="28"/>
          <w:szCs w:val="28"/>
          <w:lang w:eastAsia="zh-TW"/>
        </w:rPr>
        <w:lastRenderedPageBreak/>
        <w:t xml:space="preserve">выявлено </w:t>
      </w:r>
      <w:r w:rsidR="00BA6161">
        <w:rPr>
          <w:rFonts w:ascii="Times New Roman" w:eastAsia="Times New Roman" w:hAnsi="Times New Roman" w:cs="Times New Roman"/>
          <w:color w:val="000000" w:themeColor="text1"/>
          <w:sz w:val="28"/>
          <w:szCs w:val="28"/>
          <w:lang w:eastAsia="zh-TW"/>
        </w:rPr>
        <w:t>170</w:t>
      </w:r>
      <w:r w:rsidRPr="00A90E9E">
        <w:rPr>
          <w:rFonts w:ascii="Times New Roman" w:eastAsia="Times New Roman" w:hAnsi="Times New Roman" w:cs="Times New Roman"/>
          <w:color w:val="000000" w:themeColor="text1"/>
          <w:sz w:val="28"/>
          <w:szCs w:val="28"/>
          <w:lang w:eastAsia="zh-TW"/>
        </w:rPr>
        <w:t xml:space="preserve"> </w:t>
      </w:r>
      <w:r w:rsidR="00F424C5">
        <w:rPr>
          <w:rFonts w:ascii="Times New Roman" w:eastAsia="Times New Roman" w:hAnsi="Times New Roman" w:cs="Times New Roman"/>
          <w:color w:val="000000" w:themeColor="text1"/>
          <w:sz w:val="28"/>
          <w:szCs w:val="28"/>
          <w:lang w:eastAsia="zh-TW"/>
        </w:rPr>
        <w:t xml:space="preserve">административных </w:t>
      </w:r>
      <w:r w:rsidRPr="00A90E9E">
        <w:rPr>
          <w:rFonts w:ascii="Times New Roman" w:eastAsia="Times New Roman" w:hAnsi="Times New Roman" w:cs="Times New Roman"/>
          <w:color w:val="000000" w:themeColor="text1"/>
          <w:sz w:val="28"/>
          <w:szCs w:val="28"/>
          <w:lang w:eastAsia="zh-TW"/>
        </w:rPr>
        <w:t xml:space="preserve">нарушений, </w:t>
      </w:r>
      <w:r w:rsidR="0095456B">
        <w:rPr>
          <w:rFonts w:ascii="Times New Roman" w:eastAsia="Times New Roman" w:hAnsi="Times New Roman" w:cs="Times New Roman"/>
          <w:color w:val="000000" w:themeColor="text1"/>
          <w:sz w:val="28"/>
          <w:szCs w:val="28"/>
          <w:lang w:eastAsia="zh-TW"/>
        </w:rPr>
        <w:t xml:space="preserve">сотрудниками правоохранительных органов выявлено и передано на рассмотрение в </w:t>
      </w:r>
      <w:r w:rsidR="00BA6161">
        <w:rPr>
          <w:rFonts w:ascii="Times New Roman" w:eastAsia="Times New Roman" w:hAnsi="Times New Roman" w:cs="Times New Roman"/>
          <w:color w:val="000000" w:themeColor="text1"/>
          <w:sz w:val="28"/>
          <w:szCs w:val="28"/>
          <w:lang w:eastAsia="zh-TW"/>
        </w:rPr>
        <w:t>комитет</w:t>
      </w:r>
      <w:r w:rsidR="0095456B">
        <w:rPr>
          <w:rFonts w:ascii="Times New Roman" w:eastAsia="Times New Roman" w:hAnsi="Times New Roman" w:cs="Times New Roman"/>
          <w:color w:val="000000" w:themeColor="text1"/>
          <w:sz w:val="28"/>
          <w:szCs w:val="28"/>
          <w:lang w:eastAsia="zh-TW"/>
        </w:rPr>
        <w:t xml:space="preserve"> </w:t>
      </w:r>
      <w:r w:rsidR="00BA6161">
        <w:rPr>
          <w:rFonts w:ascii="Times New Roman" w:eastAsia="Times New Roman" w:hAnsi="Times New Roman" w:cs="Times New Roman"/>
          <w:color w:val="000000" w:themeColor="text1"/>
          <w:sz w:val="28"/>
          <w:szCs w:val="28"/>
          <w:lang w:eastAsia="zh-TW"/>
        </w:rPr>
        <w:t>2</w:t>
      </w:r>
      <w:r w:rsidR="0095456B">
        <w:rPr>
          <w:rFonts w:ascii="Times New Roman" w:eastAsia="Times New Roman" w:hAnsi="Times New Roman" w:cs="Times New Roman"/>
          <w:color w:val="000000" w:themeColor="text1"/>
          <w:sz w:val="28"/>
          <w:szCs w:val="28"/>
          <w:lang w:eastAsia="zh-TW"/>
        </w:rPr>
        <w:t xml:space="preserve">7 административных правонарушений. </w:t>
      </w:r>
      <w:r w:rsidR="00BA6161">
        <w:rPr>
          <w:rFonts w:ascii="Times New Roman" w:eastAsia="Times New Roman" w:hAnsi="Times New Roman" w:cs="Times New Roman"/>
          <w:color w:val="000000" w:themeColor="text1"/>
          <w:sz w:val="28"/>
          <w:szCs w:val="28"/>
          <w:lang w:eastAsia="zh-TW"/>
        </w:rPr>
        <w:t>Комитетом</w:t>
      </w:r>
      <w:r w:rsidR="00F424C5">
        <w:rPr>
          <w:rFonts w:ascii="Times New Roman" w:eastAsia="Times New Roman" w:hAnsi="Times New Roman" w:cs="Times New Roman"/>
          <w:color w:val="000000" w:themeColor="text1"/>
          <w:sz w:val="28"/>
          <w:szCs w:val="28"/>
          <w:lang w:eastAsia="zh-TW"/>
        </w:rPr>
        <w:t xml:space="preserve"> </w:t>
      </w:r>
      <w:r w:rsidRPr="00A90E9E">
        <w:rPr>
          <w:rFonts w:ascii="Times New Roman" w:eastAsia="Times New Roman" w:hAnsi="Times New Roman" w:cs="Times New Roman"/>
          <w:color w:val="000000" w:themeColor="text1"/>
          <w:sz w:val="28"/>
          <w:szCs w:val="28"/>
          <w:lang w:eastAsia="zh-TW"/>
        </w:rPr>
        <w:t xml:space="preserve">рассмотрено </w:t>
      </w:r>
      <w:r w:rsidR="00BA6161">
        <w:rPr>
          <w:rFonts w:ascii="Times New Roman" w:eastAsia="Times New Roman" w:hAnsi="Times New Roman" w:cs="Times New Roman"/>
          <w:color w:val="000000" w:themeColor="text1"/>
          <w:sz w:val="28"/>
          <w:szCs w:val="28"/>
          <w:lang w:eastAsia="zh-TW"/>
        </w:rPr>
        <w:t>197</w:t>
      </w:r>
      <w:r w:rsidRPr="00A90E9E">
        <w:rPr>
          <w:rFonts w:ascii="Times New Roman" w:eastAsia="Times New Roman" w:hAnsi="Times New Roman" w:cs="Times New Roman"/>
          <w:color w:val="000000" w:themeColor="text1"/>
          <w:sz w:val="28"/>
          <w:szCs w:val="28"/>
          <w:lang w:eastAsia="zh-TW"/>
        </w:rPr>
        <w:t xml:space="preserve"> дел об административных правонарушениях, на</w:t>
      </w:r>
      <w:r w:rsidR="004F1E44">
        <w:rPr>
          <w:rFonts w:ascii="Times New Roman" w:eastAsia="Times New Roman" w:hAnsi="Times New Roman" w:cs="Times New Roman"/>
          <w:color w:val="000000" w:themeColor="text1"/>
          <w:sz w:val="28"/>
          <w:szCs w:val="28"/>
          <w:lang w:eastAsia="zh-TW"/>
        </w:rPr>
        <w:t>ложено</w:t>
      </w:r>
      <w:r w:rsidRPr="00A90E9E">
        <w:rPr>
          <w:rFonts w:ascii="Times New Roman" w:eastAsia="Times New Roman" w:hAnsi="Times New Roman" w:cs="Times New Roman"/>
          <w:color w:val="000000" w:themeColor="text1"/>
          <w:sz w:val="28"/>
          <w:szCs w:val="28"/>
          <w:lang w:eastAsia="zh-TW"/>
        </w:rPr>
        <w:t xml:space="preserve"> административных штрафов </w:t>
      </w:r>
      <w:r w:rsidR="004F1E44">
        <w:rPr>
          <w:rFonts w:ascii="Times New Roman" w:eastAsia="Times New Roman" w:hAnsi="Times New Roman" w:cs="Times New Roman"/>
          <w:color w:val="000000" w:themeColor="text1"/>
          <w:sz w:val="28"/>
          <w:szCs w:val="28"/>
          <w:lang w:eastAsia="zh-TW"/>
        </w:rPr>
        <w:t>на сумму</w:t>
      </w:r>
      <w:r w:rsidRPr="00A90E9E">
        <w:rPr>
          <w:rFonts w:ascii="Times New Roman" w:eastAsia="Times New Roman" w:hAnsi="Times New Roman" w:cs="Times New Roman"/>
          <w:color w:val="000000" w:themeColor="text1"/>
          <w:sz w:val="28"/>
          <w:szCs w:val="28"/>
          <w:lang w:eastAsia="zh-TW"/>
        </w:rPr>
        <w:t xml:space="preserve"> </w:t>
      </w:r>
      <w:r w:rsidR="00BA6161">
        <w:rPr>
          <w:rFonts w:ascii="Times New Roman" w:eastAsia="Times New Roman" w:hAnsi="Times New Roman" w:cs="Times New Roman"/>
          <w:color w:val="000000" w:themeColor="text1"/>
          <w:sz w:val="28"/>
          <w:szCs w:val="28"/>
          <w:lang w:eastAsia="zh-TW"/>
        </w:rPr>
        <w:t>502,0</w:t>
      </w:r>
      <w:r w:rsidR="00F424C5">
        <w:rPr>
          <w:rFonts w:ascii="Times New Roman" w:eastAsia="Times New Roman" w:hAnsi="Times New Roman" w:cs="Times New Roman"/>
          <w:color w:val="000000" w:themeColor="text1"/>
          <w:sz w:val="28"/>
          <w:szCs w:val="28"/>
          <w:lang w:eastAsia="zh-TW"/>
        </w:rPr>
        <w:t xml:space="preserve"> </w:t>
      </w:r>
      <w:r w:rsidRPr="00A90E9E">
        <w:rPr>
          <w:rFonts w:ascii="Times New Roman" w:eastAsia="Times New Roman" w:hAnsi="Times New Roman" w:cs="Times New Roman"/>
          <w:color w:val="000000" w:themeColor="text1"/>
          <w:sz w:val="28"/>
          <w:szCs w:val="28"/>
          <w:lang w:eastAsia="zh-TW"/>
        </w:rPr>
        <w:t>тыс. рублей</w:t>
      </w:r>
      <w:r w:rsidR="00F424C5">
        <w:rPr>
          <w:rFonts w:ascii="Times New Roman" w:eastAsia="Times New Roman" w:hAnsi="Times New Roman" w:cs="Times New Roman"/>
          <w:color w:val="000000" w:themeColor="text1"/>
          <w:sz w:val="28"/>
          <w:szCs w:val="28"/>
          <w:lang w:eastAsia="zh-TW"/>
        </w:rPr>
        <w:t>.</w:t>
      </w:r>
    </w:p>
    <w:p w14:paraId="1A2F739D" w14:textId="756461B1" w:rsidR="00F424C5" w:rsidRDefault="00F424C5"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Pr>
          <w:rFonts w:ascii="Times New Roman" w:eastAsia="Times New Roman" w:hAnsi="Times New Roman" w:cs="Times New Roman"/>
          <w:color w:val="000000" w:themeColor="text1"/>
          <w:sz w:val="28"/>
          <w:szCs w:val="28"/>
          <w:lang w:eastAsia="zh-TW"/>
        </w:rPr>
        <w:t>В</w:t>
      </w:r>
      <w:r w:rsidRPr="00A90E9E">
        <w:rPr>
          <w:rFonts w:ascii="Times New Roman" w:eastAsia="Times New Roman" w:hAnsi="Times New Roman" w:cs="Times New Roman"/>
          <w:color w:val="000000" w:themeColor="text1"/>
          <w:sz w:val="28"/>
          <w:szCs w:val="28"/>
          <w:lang w:eastAsia="zh-TW"/>
        </w:rPr>
        <w:t xml:space="preserve"> правоохранительные органы</w:t>
      </w:r>
      <w:r w:rsidR="00A90E9E" w:rsidRPr="00A90E9E">
        <w:rPr>
          <w:rFonts w:ascii="Times New Roman" w:eastAsia="Times New Roman" w:hAnsi="Times New Roman" w:cs="Times New Roman"/>
          <w:color w:val="000000" w:themeColor="text1"/>
          <w:sz w:val="28"/>
          <w:szCs w:val="28"/>
          <w:lang w:eastAsia="zh-TW"/>
        </w:rPr>
        <w:t xml:space="preserve"> направлено </w:t>
      </w:r>
      <w:r w:rsidR="000424F2">
        <w:rPr>
          <w:rFonts w:ascii="Times New Roman" w:eastAsia="Times New Roman" w:hAnsi="Times New Roman" w:cs="Times New Roman"/>
          <w:color w:val="000000" w:themeColor="text1"/>
          <w:sz w:val="28"/>
          <w:szCs w:val="28"/>
          <w:lang w:eastAsia="zh-TW"/>
        </w:rPr>
        <w:t>20</w:t>
      </w:r>
      <w:r w:rsidR="0095456B">
        <w:rPr>
          <w:rFonts w:ascii="Times New Roman" w:eastAsia="Times New Roman" w:hAnsi="Times New Roman" w:cs="Times New Roman"/>
          <w:color w:val="000000" w:themeColor="text1"/>
          <w:sz w:val="28"/>
          <w:szCs w:val="28"/>
          <w:lang w:eastAsia="zh-TW"/>
        </w:rPr>
        <w:t xml:space="preserve"> материал</w:t>
      </w:r>
      <w:r w:rsidR="000424F2">
        <w:rPr>
          <w:rFonts w:ascii="Times New Roman" w:eastAsia="Times New Roman" w:hAnsi="Times New Roman" w:cs="Times New Roman"/>
          <w:color w:val="000000" w:themeColor="text1"/>
          <w:sz w:val="28"/>
          <w:szCs w:val="28"/>
          <w:lang w:eastAsia="zh-TW"/>
        </w:rPr>
        <w:t>ов</w:t>
      </w:r>
      <w:r>
        <w:rPr>
          <w:rFonts w:ascii="Times New Roman" w:eastAsia="Times New Roman" w:hAnsi="Times New Roman" w:cs="Times New Roman"/>
          <w:color w:val="000000" w:themeColor="text1"/>
          <w:sz w:val="28"/>
          <w:szCs w:val="28"/>
          <w:lang w:eastAsia="zh-TW"/>
        </w:rPr>
        <w:t xml:space="preserve"> об правонарушениях в области лесного законодательства</w:t>
      </w:r>
      <w:r w:rsidR="004F1E44">
        <w:rPr>
          <w:rFonts w:ascii="Times New Roman" w:eastAsia="Times New Roman" w:hAnsi="Times New Roman" w:cs="Times New Roman"/>
          <w:color w:val="000000" w:themeColor="text1"/>
          <w:sz w:val="28"/>
          <w:szCs w:val="28"/>
          <w:lang w:eastAsia="zh-TW"/>
        </w:rPr>
        <w:t>.</w:t>
      </w:r>
      <w:r w:rsidR="00A90E9E" w:rsidRPr="00A90E9E">
        <w:rPr>
          <w:rFonts w:ascii="Times New Roman" w:eastAsia="Times New Roman" w:hAnsi="Times New Roman" w:cs="Times New Roman"/>
          <w:color w:val="000000" w:themeColor="text1"/>
          <w:sz w:val="28"/>
          <w:szCs w:val="28"/>
          <w:lang w:eastAsia="zh-TW"/>
        </w:rPr>
        <w:t xml:space="preserve"> </w:t>
      </w:r>
      <w:r w:rsidRPr="00F424C5">
        <w:rPr>
          <w:rFonts w:ascii="Times New Roman" w:eastAsia="Times New Roman" w:hAnsi="Times New Roman" w:cs="Times New Roman"/>
          <w:color w:val="000000" w:themeColor="text1"/>
          <w:sz w:val="28"/>
          <w:szCs w:val="28"/>
          <w:lang w:eastAsia="zh-TW"/>
        </w:rPr>
        <w:t xml:space="preserve">Возбуждено </w:t>
      </w:r>
      <w:r w:rsidR="000424F2">
        <w:rPr>
          <w:rFonts w:ascii="Times New Roman" w:eastAsia="Times New Roman" w:hAnsi="Times New Roman" w:cs="Times New Roman"/>
          <w:color w:val="000000" w:themeColor="text1"/>
          <w:sz w:val="28"/>
          <w:szCs w:val="28"/>
          <w:lang w:eastAsia="zh-TW"/>
        </w:rPr>
        <w:t>15</w:t>
      </w:r>
      <w:r w:rsidRPr="00F424C5">
        <w:rPr>
          <w:rFonts w:ascii="Times New Roman" w:eastAsia="Times New Roman" w:hAnsi="Times New Roman" w:cs="Times New Roman"/>
          <w:color w:val="000000" w:themeColor="text1"/>
          <w:sz w:val="28"/>
          <w:szCs w:val="28"/>
          <w:lang w:eastAsia="zh-TW"/>
        </w:rPr>
        <w:t xml:space="preserve"> уголовн</w:t>
      </w:r>
      <w:r w:rsidR="0095456B">
        <w:rPr>
          <w:rFonts w:ascii="Times New Roman" w:eastAsia="Times New Roman" w:hAnsi="Times New Roman" w:cs="Times New Roman"/>
          <w:color w:val="000000" w:themeColor="text1"/>
          <w:sz w:val="28"/>
          <w:szCs w:val="28"/>
          <w:lang w:eastAsia="zh-TW"/>
        </w:rPr>
        <w:t>ых дел</w:t>
      </w:r>
      <w:r w:rsidRPr="00F424C5">
        <w:rPr>
          <w:rFonts w:ascii="Times New Roman" w:eastAsia="Times New Roman" w:hAnsi="Times New Roman" w:cs="Times New Roman"/>
          <w:color w:val="000000" w:themeColor="text1"/>
          <w:sz w:val="28"/>
          <w:szCs w:val="28"/>
          <w:lang w:eastAsia="zh-TW"/>
        </w:rPr>
        <w:t xml:space="preserve"> по статье 260 УК РФ – незаконная рубка лесных насаждений с причинением значительного ущерба (более 5,0 тыс. руб.). Привлечено к уголовной ответственности </w:t>
      </w:r>
      <w:r w:rsidR="000424F2">
        <w:rPr>
          <w:rFonts w:ascii="Times New Roman" w:eastAsia="Times New Roman" w:hAnsi="Times New Roman" w:cs="Times New Roman"/>
          <w:color w:val="000000" w:themeColor="text1"/>
          <w:sz w:val="28"/>
          <w:szCs w:val="28"/>
          <w:lang w:eastAsia="zh-TW"/>
        </w:rPr>
        <w:t>11</w:t>
      </w:r>
      <w:r w:rsidRPr="00F424C5">
        <w:rPr>
          <w:rFonts w:ascii="Times New Roman" w:eastAsia="Times New Roman" w:hAnsi="Times New Roman" w:cs="Times New Roman"/>
          <w:color w:val="000000" w:themeColor="text1"/>
          <w:sz w:val="28"/>
          <w:szCs w:val="28"/>
          <w:lang w:eastAsia="zh-TW"/>
        </w:rPr>
        <w:t xml:space="preserve"> человек за незаконные рубки лесных насаждений</w:t>
      </w:r>
      <w:r w:rsidR="007F0BBD">
        <w:rPr>
          <w:rFonts w:ascii="Times New Roman" w:eastAsia="Times New Roman" w:hAnsi="Times New Roman" w:cs="Times New Roman"/>
          <w:color w:val="000000" w:themeColor="text1"/>
          <w:sz w:val="28"/>
          <w:szCs w:val="28"/>
          <w:lang w:eastAsia="zh-TW"/>
        </w:rPr>
        <w:t>.</w:t>
      </w:r>
      <w:r w:rsidRPr="00F424C5">
        <w:rPr>
          <w:rFonts w:ascii="Times New Roman" w:eastAsia="Times New Roman" w:hAnsi="Times New Roman" w:cs="Times New Roman"/>
          <w:color w:val="000000" w:themeColor="text1"/>
          <w:sz w:val="28"/>
          <w:szCs w:val="28"/>
          <w:lang w:eastAsia="zh-TW"/>
        </w:rPr>
        <w:t xml:space="preserve"> </w:t>
      </w:r>
    </w:p>
    <w:p w14:paraId="297317EB" w14:textId="77777777" w:rsidR="00066BB6"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p w14:paraId="3F694998" w14:textId="77777777" w:rsidR="00066BB6" w:rsidRPr="008F59A9"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Анализ правоприменительной практики</w:t>
      </w:r>
    </w:p>
    <w:p w14:paraId="4539210A" w14:textId="2704AAC7" w:rsidR="00066BB6"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по делам об административных правонарушениях</w:t>
      </w:r>
    </w:p>
    <w:p w14:paraId="79186849" w14:textId="77777777" w:rsidR="00E57028" w:rsidRDefault="00E57028"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p w14:paraId="3BB547C9" w14:textId="220F423B" w:rsidR="00A90E9E" w:rsidRPr="00A90E9E" w:rsidRDefault="007F0BBD" w:rsidP="00066BB6">
      <w:pPr>
        <w:autoSpaceDE w:val="0"/>
        <w:autoSpaceDN w:val="0"/>
        <w:adjustRightInd w:val="0"/>
        <w:spacing w:after="0" w:line="240" w:lineRule="auto"/>
        <w:ind w:firstLine="708"/>
        <w:contextualSpacing/>
        <w:jc w:val="both"/>
        <w:rPr>
          <w:rFonts w:ascii="Times New Roman" w:eastAsia="Times New Roman" w:hAnsi="Times New Roman" w:cs="Times New Roman"/>
          <w:color w:val="000000" w:themeColor="text1"/>
          <w:sz w:val="28"/>
          <w:szCs w:val="28"/>
          <w:lang w:eastAsia="zh-TW"/>
        </w:rPr>
      </w:pPr>
      <w:r>
        <w:rPr>
          <w:rFonts w:ascii="Times New Roman" w:eastAsia="Times New Roman" w:hAnsi="Times New Roman" w:cs="Times New Roman"/>
          <w:sz w:val="28"/>
          <w:szCs w:val="28"/>
          <w:lang w:eastAsia="zh-TW"/>
        </w:rPr>
        <w:t>З</w:t>
      </w:r>
      <w:r w:rsidR="00A90E9E" w:rsidRPr="00A90E9E">
        <w:rPr>
          <w:rFonts w:ascii="Times New Roman" w:eastAsia="Times New Roman" w:hAnsi="Times New Roman" w:cs="Times New Roman"/>
          <w:sz w:val="28"/>
          <w:szCs w:val="28"/>
          <w:lang w:eastAsia="zh-TW"/>
        </w:rPr>
        <w:t>а 202</w:t>
      </w:r>
      <w:r w:rsidR="0095456B">
        <w:rPr>
          <w:rFonts w:ascii="Times New Roman" w:eastAsia="Times New Roman" w:hAnsi="Times New Roman" w:cs="Times New Roman"/>
          <w:sz w:val="28"/>
          <w:szCs w:val="28"/>
          <w:lang w:eastAsia="zh-TW"/>
        </w:rPr>
        <w:t>2</w:t>
      </w:r>
      <w:r w:rsidR="00A90E9E" w:rsidRPr="00A90E9E">
        <w:rPr>
          <w:rFonts w:ascii="Times New Roman" w:eastAsia="Times New Roman" w:hAnsi="Times New Roman" w:cs="Times New Roman"/>
          <w:sz w:val="28"/>
          <w:szCs w:val="28"/>
          <w:lang w:eastAsia="zh-TW"/>
        </w:rPr>
        <w:t xml:space="preserve"> год </w:t>
      </w:r>
      <w:r>
        <w:rPr>
          <w:rFonts w:ascii="Times New Roman" w:eastAsia="Times New Roman" w:hAnsi="Times New Roman" w:cs="Times New Roman"/>
          <w:sz w:val="28"/>
          <w:szCs w:val="28"/>
          <w:lang w:eastAsia="zh-TW"/>
        </w:rPr>
        <w:t xml:space="preserve">на территории </w:t>
      </w:r>
      <w:r w:rsidR="007751D3">
        <w:rPr>
          <w:rFonts w:ascii="Times New Roman" w:eastAsia="Times New Roman" w:hAnsi="Times New Roman" w:cs="Times New Roman"/>
          <w:sz w:val="28"/>
          <w:szCs w:val="28"/>
          <w:lang w:eastAsia="zh-TW"/>
        </w:rPr>
        <w:t>лесного фонда Республики Дагестан</w:t>
      </w:r>
      <w:r>
        <w:rPr>
          <w:rFonts w:ascii="Times New Roman" w:eastAsia="Times New Roman" w:hAnsi="Times New Roman" w:cs="Times New Roman"/>
          <w:sz w:val="28"/>
          <w:szCs w:val="28"/>
          <w:lang w:eastAsia="zh-TW"/>
        </w:rPr>
        <w:t xml:space="preserve"> </w:t>
      </w:r>
      <w:r w:rsidR="00A90E9E" w:rsidRPr="00A90E9E">
        <w:rPr>
          <w:rFonts w:ascii="Times New Roman" w:eastAsia="Times New Roman" w:hAnsi="Times New Roman" w:cs="Times New Roman"/>
          <w:sz w:val="28"/>
          <w:szCs w:val="28"/>
          <w:lang w:eastAsia="zh-TW"/>
        </w:rPr>
        <w:t xml:space="preserve">выявлено </w:t>
      </w:r>
      <w:r w:rsidR="007751D3">
        <w:rPr>
          <w:rFonts w:ascii="Times New Roman" w:eastAsia="Times New Roman" w:hAnsi="Times New Roman" w:cs="Times New Roman"/>
          <w:sz w:val="28"/>
          <w:szCs w:val="28"/>
          <w:lang w:eastAsia="zh-TW"/>
        </w:rPr>
        <w:t>197</w:t>
      </w:r>
      <w:r w:rsidR="00A90E9E" w:rsidRPr="00A90E9E">
        <w:rPr>
          <w:rFonts w:ascii="Times New Roman" w:eastAsia="Times New Roman" w:hAnsi="Times New Roman" w:cs="Times New Roman"/>
          <w:sz w:val="28"/>
          <w:szCs w:val="28"/>
          <w:lang w:eastAsia="zh-TW"/>
        </w:rPr>
        <w:t xml:space="preserve"> </w:t>
      </w:r>
      <w:r>
        <w:rPr>
          <w:rFonts w:ascii="Times New Roman" w:eastAsia="Times New Roman" w:hAnsi="Times New Roman" w:cs="Times New Roman"/>
          <w:sz w:val="28"/>
          <w:szCs w:val="28"/>
          <w:lang w:eastAsia="zh-TW"/>
        </w:rPr>
        <w:t xml:space="preserve">административных </w:t>
      </w:r>
      <w:r w:rsidR="00A90E9E" w:rsidRPr="00A90E9E">
        <w:rPr>
          <w:rFonts w:ascii="Times New Roman" w:eastAsia="Times New Roman" w:hAnsi="Times New Roman" w:cs="Times New Roman"/>
          <w:sz w:val="28"/>
          <w:szCs w:val="28"/>
          <w:lang w:eastAsia="zh-TW"/>
        </w:rPr>
        <w:t>нарушени</w:t>
      </w:r>
      <w:r w:rsidR="0095456B">
        <w:rPr>
          <w:rFonts w:ascii="Times New Roman" w:eastAsia="Times New Roman" w:hAnsi="Times New Roman" w:cs="Times New Roman"/>
          <w:sz w:val="28"/>
          <w:szCs w:val="28"/>
          <w:lang w:eastAsia="zh-TW"/>
        </w:rPr>
        <w:t>я</w:t>
      </w:r>
      <w:r w:rsidR="00A90E9E" w:rsidRPr="00A90E9E">
        <w:rPr>
          <w:rFonts w:ascii="Times New Roman" w:eastAsia="Times New Roman" w:hAnsi="Times New Roman" w:cs="Times New Roman"/>
          <w:sz w:val="28"/>
          <w:szCs w:val="28"/>
          <w:lang w:eastAsia="zh-TW"/>
        </w:rPr>
        <w:t xml:space="preserve"> лесного законодательства. </w:t>
      </w:r>
      <w:r w:rsidR="00A90E9E" w:rsidRPr="00A90E9E">
        <w:rPr>
          <w:rFonts w:ascii="Times New Roman" w:eastAsia="Times New Roman" w:hAnsi="Times New Roman" w:cs="Times New Roman"/>
          <w:color w:val="000000" w:themeColor="text1"/>
          <w:sz w:val="28"/>
          <w:szCs w:val="28"/>
          <w:lang w:eastAsia="zh-TW"/>
        </w:rPr>
        <w:t>Наиболее встречающиеся нарушения:</w:t>
      </w:r>
    </w:p>
    <w:p w14:paraId="348FCAFA" w14:textId="7F1CE855" w:rsidR="00A90E9E" w:rsidRPr="00C9294F" w:rsidRDefault="00A90E9E"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highlight w:val="yellow"/>
          <w:lang w:eastAsia="zh-TW"/>
        </w:rPr>
      </w:pPr>
      <w:r w:rsidRPr="00E16B43">
        <w:rPr>
          <w:rFonts w:ascii="Times New Roman" w:eastAsia="Times New Roman" w:hAnsi="Times New Roman" w:cs="Times New Roman"/>
          <w:color w:val="000000" w:themeColor="text1"/>
          <w:sz w:val="28"/>
          <w:szCs w:val="28"/>
          <w:lang w:eastAsia="zh-TW"/>
        </w:rPr>
        <w:t xml:space="preserve">1. Нарушения правил </w:t>
      </w:r>
      <w:r w:rsidR="007F0BBD" w:rsidRPr="00E16B43">
        <w:rPr>
          <w:rFonts w:ascii="Times New Roman" w:eastAsia="Times New Roman" w:hAnsi="Times New Roman" w:cs="Times New Roman"/>
          <w:color w:val="000000" w:themeColor="text1"/>
          <w:sz w:val="28"/>
          <w:szCs w:val="28"/>
          <w:lang w:eastAsia="zh-TW"/>
        </w:rPr>
        <w:t xml:space="preserve">пожарной безопасности в лесах – </w:t>
      </w:r>
      <w:r w:rsidR="00E16B43">
        <w:rPr>
          <w:rFonts w:ascii="Times New Roman" w:eastAsia="Times New Roman" w:hAnsi="Times New Roman" w:cs="Times New Roman"/>
          <w:color w:val="000000" w:themeColor="text1"/>
          <w:sz w:val="28"/>
          <w:szCs w:val="28"/>
          <w:lang w:eastAsia="zh-TW"/>
        </w:rPr>
        <w:t>42</w:t>
      </w:r>
      <w:r w:rsidRPr="00E16B43">
        <w:rPr>
          <w:rFonts w:ascii="Times New Roman" w:eastAsia="Times New Roman" w:hAnsi="Times New Roman" w:cs="Times New Roman"/>
          <w:color w:val="000000" w:themeColor="text1"/>
          <w:sz w:val="28"/>
          <w:szCs w:val="28"/>
          <w:lang w:eastAsia="zh-TW"/>
        </w:rPr>
        <w:t xml:space="preserve"> нарушений, что соответствует</w:t>
      </w:r>
      <w:r w:rsidRPr="00E56FE8">
        <w:rPr>
          <w:rFonts w:ascii="Times New Roman" w:eastAsia="Times New Roman" w:hAnsi="Times New Roman" w:cs="Times New Roman"/>
          <w:color w:val="000000" w:themeColor="text1"/>
          <w:sz w:val="28"/>
          <w:szCs w:val="28"/>
          <w:lang w:eastAsia="zh-TW"/>
        </w:rPr>
        <w:t xml:space="preserve"> </w:t>
      </w:r>
      <w:r w:rsidR="0095456B" w:rsidRPr="00E56FE8">
        <w:rPr>
          <w:rFonts w:ascii="Times New Roman" w:eastAsia="Times New Roman" w:hAnsi="Times New Roman" w:cs="Times New Roman"/>
          <w:color w:val="000000" w:themeColor="text1"/>
          <w:sz w:val="28"/>
          <w:szCs w:val="28"/>
          <w:lang w:eastAsia="zh-TW"/>
        </w:rPr>
        <w:t>2</w:t>
      </w:r>
      <w:r w:rsidR="00E56FE8" w:rsidRPr="00E56FE8">
        <w:rPr>
          <w:rFonts w:ascii="Times New Roman" w:eastAsia="Times New Roman" w:hAnsi="Times New Roman" w:cs="Times New Roman"/>
          <w:color w:val="000000" w:themeColor="text1"/>
          <w:sz w:val="28"/>
          <w:szCs w:val="28"/>
          <w:lang w:eastAsia="zh-TW"/>
        </w:rPr>
        <w:t>1</w:t>
      </w:r>
      <w:r w:rsidRPr="00E56FE8">
        <w:rPr>
          <w:rFonts w:ascii="Times New Roman" w:eastAsia="Times New Roman" w:hAnsi="Times New Roman" w:cs="Times New Roman"/>
          <w:color w:val="000000" w:themeColor="text1"/>
          <w:sz w:val="28"/>
          <w:szCs w:val="28"/>
          <w:lang w:eastAsia="zh-TW"/>
        </w:rPr>
        <w:t> % от общего количества нарушений;</w:t>
      </w:r>
    </w:p>
    <w:p w14:paraId="0B6AB450" w14:textId="1702155F" w:rsidR="0095456B" w:rsidRPr="00C9294F" w:rsidRDefault="00A90E9E" w:rsidP="0095456B">
      <w:pPr>
        <w:spacing w:after="0" w:line="240" w:lineRule="auto"/>
        <w:ind w:firstLine="709"/>
        <w:jc w:val="both"/>
        <w:textAlignment w:val="baseline"/>
        <w:rPr>
          <w:rFonts w:ascii="Times New Roman" w:eastAsia="Times New Roman" w:hAnsi="Times New Roman" w:cs="Times New Roman"/>
          <w:color w:val="000000" w:themeColor="text1"/>
          <w:sz w:val="28"/>
          <w:szCs w:val="28"/>
          <w:highlight w:val="yellow"/>
          <w:lang w:eastAsia="zh-TW"/>
        </w:rPr>
      </w:pPr>
      <w:r w:rsidRPr="00E16B43">
        <w:rPr>
          <w:rFonts w:ascii="Times New Roman" w:eastAsia="Times New Roman" w:hAnsi="Times New Roman" w:cs="Times New Roman"/>
          <w:color w:val="000000" w:themeColor="text1"/>
          <w:sz w:val="28"/>
          <w:szCs w:val="28"/>
          <w:lang w:eastAsia="zh-TW"/>
        </w:rPr>
        <w:t>2. </w:t>
      </w:r>
      <w:r w:rsidR="00356853" w:rsidRPr="00E16B43">
        <w:rPr>
          <w:rFonts w:ascii="Times New Roman" w:eastAsia="Times New Roman" w:hAnsi="Times New Roman" w:cs="Times New Roman"/>
          <w:color w:val="000000" w:themeColor="text1"/>
          <w:sz w:val="28"/>
          <w:szCs w:val="28"/>
          <w:lang w:eastAsia="zh-TW"/>
        </w:rPr>
        <w:t xml:space="preserve">Самовольное использование лесов, нарушение правил использования лесов для ведения сельского хозяйства, уничтожение лесных ресурсов – </w:t>
      </w:r>
      <w:r w:rsidR="004C2978">
        <w:rPr>
          <w:rFonts w:ascii="Times New Roman" w:eastAsia="Times New Roman" w:hAnsi="Times New Roman" w:cs="Times New Roman"/>
          <w:color w:val="000000" w:themeColor="text1"/>
          <w:sz w:val="28"/>
          <w:szCs w:val="28"/>
          <w:lang w:eastAsia="zh-TW"/>
        </w:rPr>
        <w:t>71</w:t>
      </w:r>
      <w:r w:rsidR="00356853" w:rsidRPr="00E16B43">
        <w:rPr>
          <w:rFonts w:ascii="Times New Roman" w:eastAsia="Times New Roman" w:hAnsi="Times New Roman" w:cs="Times New Roman"/>
          <w:color w:val="000000" w:themeColor="text1"/>
          <w:sz w:val="28"/>
          <w:szCs w:val="28"/>
          <w:lang w:eastAsia="zh-TW"/>
        </w:rPr>
        <w:t xml:space="preserve"> случаев, что соответствует</w:t>
      </w:r>
      <w:r w:rsidR="00356853" w:rsidRPr="00C969CA">
        <w:rPr>
          <w:rFonts w:ascii="Times New Roman" w:eastAsia="Times New Roman" w:hAnsi="Times New Roman" w:cs="Times New Roman"/>
          <w:color w:val="000000" w:themeColor="text1"/>
          <w:sz w:val="28"/>
          <w:szCs w:val="28"/>
          <w:lang w:eastAsia="zh-TW"/>
        </w:rPr>
        <w:t xml:space="preserve"> </w:t>
      </w:r>
      <w:r w:rsidR="00C969CA" w:rsidRPr="00C969CA">
        <w:rPr>
          <w:rFonts w:ascii="Times New Roman" w:eastAsia="Times New Roman" w:hAnsi="Times New Roman" w:cs="Times New Roman"/>
          <w:color w:val="000000" w:themeColor="text1"/>
          <w:sz w:val="28"/>
          <w:szCs w:val="28"/>
          <w:lang w:eastAsia="zh-TW"/>
        </w:rPr>
        <w:t>36</w:t>
      </w:r>
      <w:r w:rsidR="00356853" w:rsidRPr="00C969CA">
        <w:rPr>
          <w:rFonts w:ascii="Times New Roman" w:eastAsia="Times New Roman" w:hAnsi="Times New Roman" w:cs="Times New Roman"/>
          <w:color w:val="000000" w:themeColor="text1"/>
          <w:sz w:val="28"/>
          <w:szCs w:val="28"/>
          <w:lang w:eastAsia="zh-TW"/>
        </w:rPr>
        <w:t xml:space="preserve"> % от общего количества нарушений;</w:t>
      </w:r>
    </w:p>
    <w:p w14:paraId="17940C39" w14:textId="384E4EF2" w:rsidR="00A90E9E" w:rsidRPr="00C9294F" w:rsidRDefault="00A90E9E" w:rsidP="00356853">
      <w:pPr>
        <w:spacing w:after="0" w:line="240" w:lineRule="auto"/>
        <w:ind w:firstLine="709"/>
        <w:jc w:val="both"/>
        <w:textAlignment w:val="baseline"/>
        <w:rPr>
          <w:rFonts w:ascii="Times New Roman" w:eastAsia="Times New Roman" w:hAnsi="Times New Roman" w:cs="Times New Roman"/>
          <w:color w:val="000000" w:themeColor="text1"/>
          <w:sz w:val="28"/>
          <w:szCs w:val="28"/>
          <w:highlight w:val="yellow"/>
          <w:lang w:eastAsia="zh-TW"/>
        </w:rPr>
      </w:pPr>
      <w:r w:rsidRPr="004C2978">
        <w:rPr>
          <w:rFonts w:ascii="Times New Roman" w:eastAsia="Times New Roman" w:hAnsi="Times New Roman" w:cs="Times New Roman"/>
          <w:color w:val="000000" w:themeColor="text1"/>
          <w:sz w:val="28"/>
          <w:szCs w:val="28"/>
          <w:lang w:eastAsia="zh-TW"/>
        </w:rPr>
        <w:t>3. </w:t>
      </w:r>
      <w:r w:rsidR="00356853" w:rsidRPr="004C2978">
        <w:rPr>
          <w:rFonts w:ascii="Times New Roman" w:eastAsia="Times New Roman" w:hAnsi="Times New Roman" w:cs="Times New Roman"/>
          <w:color w:val="000000" w:themeColor="text1"/>
          <w:sz w:val="28"/>
          <w:szCs w:val="28"/>
          <w:lang w:eastAsia="zh-TW"/>
        </w:rPr>
        <w:t xml:space="preserve">Незаконные рубки лесных насаждений – </w:t>
      </w:r>
      <w:r w:rsidR="004C2978">
        <w:rPr>
          <w:rFonts w:ascii="Times New Roman" w:eastAsia="Times New Roman" w:hAnsi="Times New Roman" w:cs="Times New Roman"/>
          <w:color w:val="000000" w:themeColor="text1"/>
          <w:sz w:val="28"/>
          <w:szCs w:val="28"/>
          <w:lang w:eastAsia="zh-TW"/>
        </w:rPr>
        <w:t>9</w:t>
      </w:r>
      <w:r w:rsidR="00356853" w:rsidRPr="004C2978">
        <w:rPr>
          <w:rFonts w:ascii="Times New Roman" w:eastAsia="Times New Roman" w:hAnsi="Times New Roman" w:cs="Times New Roman"/>
          <w:color w:val="000000" w:themeColor="text1"/>
          <w:sz w:val="28"/>
          <w:szCs w:val="28"/>
          <w:lang w:eastAsia="zh-TW"/>
        </w:rPr>
        <w:t xml:space="preserve"> нарушени</w:t>
      </w:r>
      <w:r w:rsidR="004C2978">
        <w:rPr>
          <w:rFonts w:ascii="Times New Roman" w:eastAsia="Times New Roman" w:hAnsi="Times New Roman" w:cs="Times New Roman"/>
          <w:color w:val="000000" w:themeColor="text1"/>
          <w:sz w:val="28"/>
          <w:szCs w:val="28"/>
          <w:lang w:eastAsia="zh-TW"/>
        </w:rPr>
        <w:t>й</w:t>
      </w:r>
      <w:r w:rsidR="00356853" w:rsidRPr="004C2978">
        <w:rPr>
          <w:rFonts w:ascii="Times New Roman" w:eastAsia="Times New Roman" w:hAnsi="Times New Roman" w:cs="Times New Roman"/>
          <w:color w:val="000000" w:themeColor="text1"/>
          <w:sz w:val="28"/>
          <w:szCs w:val="28"/>
          <w:lang w:eastAsia="zh-TW"/>
        </w:rPr>
        <w:t xml:space="preserve">, что соответствует </w:t>
      </w:r>
      <w:r w:rsidR="00C969CA" w:rsidRPr="00C969CA">
        <w:rPr>
          <w:rFonts w:ascii="Times New Roman" w:eastAsia="Times New Roman" w:hAnsi="Times New Roman" w:cs="Times New Roman"/>
          <w:color w:val="000000" w:themeColor="text1"/>
          <w:sz w:val="28"/>
          <w:szCs w:val="28"/>
          <w:lang w:eastAsia="zh-TW"/>
        </w:rPr>
        <w:t>5</w:t>
      </w:r>
      <w:r w:rsidR="00356853" w:rsidRPr="00C969CA">
        <w:rPr>
          <w:rFonts w:ascii="Times New Roman" w:eastAsia="Times New Roman" w:hAnsi="Times New Roman" w:cs="Times New Roman"/>
          <w:color w:val="000000" w:themeColor="text1"/>
          <w:sz w:val="28"/>
          <w:szCs w:val="28"/>
          <w:lang w:eastAsia="zh-TW"/>
        </w:rPr>
        <w:t xml:space="preserve"> % от общего количества нарушений</w:t>
      </w:r>
      <w:r w:rsidRPr="00C969CA">
        <w:rPr>
          <w:rFonts w:ascii="Times New Roman" w:eastAsia="Times New Roman" w:hAnsi="Times New Roman" w:cs="Times New Roman"/>
          <w:color w:val="000000" w:themeColor="text1"/>
          <w:sz w:val="28"/>
          <w:szCs w:val="28"/>
          <w:lang w:eastAsia="zh-TW"/>
        </w:rPr>
        <w:t>.</w:t>
      </w:r>
    </w:p>
    <w:p w14:paraId="25A5B229" w14:textId="77777777" w:rsidR="00A90E9E" w:rsidRPr="004C2978" w:rsidRDefault="00A90E9E"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4C2978">
        <w:rPr>
          <w:rFonts w:ascii="Times New Roman" w:eastAsia="Times New Roman" w:hAnsi="Times New Roman" w:cs="Times New Roman"/>
          <w:color w:val="000000" w:themeColor="text1"/>
          <w:sz w:val="28"/>
          <w:szCs w:val="28"/>
          <w:lang w:eastAsia="zh-TW"/>
        </w:rPr>
        <w:t xml:space="preserve">За </w:t>
      </w:r>
      <w:r w:rsidRPr="004C2978">
        <w:rPr>
          <w:rFonts w:ascii="Times New Roman" w:eastAsia="Times New Roman" w:hAnsi="Times New Roman" w:cs="Times New Roman"/>
          <w:sz w:val="28"/>
          <w:szCs w:val="28"/>
          <w:lang w:eastAsia="zh-TW"/>
        </w:rPr>
        <w:t>202</w:t>
      </w:r>
      <w:r w:rsidR="00356853" w:rsidRPr="004C2978">
        <w:rPr>
          <w:rFonts w:ascii="Times New Roman" w:eastAsia="Times New Roman" w:hAnsi="Times New Roman" w:cs="Times New Roman"/>
          <w:sz w:val="28"/>
          <w:szCs w:val="28"/>
          <w:lang w:eastAsia="zh-TW"/>
        </w:rPr>
        <w:t>2</w:t>
      </w:r>
      <w:r w:rsidRPr="004C2978">
        <w:rPr>
          <w:rFonts w:ascii="Times New Roman" w:eastAsia="Times New Roman" w:hAnsi="Times New Roman" w:cs="Times New Roman"/>
          <w:sz w:val="28"/>
          <w:szCs w:val="28"/>
          <w:lang w:eastAsia="zh-TW"/>
        </w:rPr>
        <w:t xml:space="preserve"> год по выявленным нарушениям:</w:t>
      </w:r>
    </w:p>
    <w:p w14:paraId="60B0A55C" w14:textId="743248A6" w:rsidR="00A90E9E" w:rsidRPr="005C7B0E" w:rsidRDefault="00A90E9E" w:rsidP="00A90E9E">
      <w:pPr>
        <w:spacing w:line="276" w:lineRule="auto"/>
        <w:ind w:left="709"/>
        <w:contextualSpacing/>
        <w:jc w:val="both"/>
        <w:rPr>
          <w:rFonts w:ascii="Times New Roman" w:eastAsiaTheme="minorEastAsia" w:hAnsi="Times New Roman" w:cs="Times New Roman"/>
          <w:sz w:val="28"/>
          <w:szCs w:val="28"/>
          <w:lang w:eastAsia="zh-TW"/>
        </w:rPr>
      </w:pPr>
      <w:r w:rsidRPr="005C7B0E">
        <w:rPr>
          <w:rFonts w:ascii="Times New Roman" w:eastAsiaTheme="minorEastAsia" w:hAnsi="Times New Roman" w:cs="Times New Roman"/>
          <w:sz w:val="28"/>
          <w:szCs w:val="28"/>
          <w:lang w:eastAsia="zh-TW"/>
        </w:rPr>
        <w:t xml:space="preserve">Наложено </w:t>
      </w:r>
      <w:r w:rsidR="005C7B0E" w:rsidRPr="005C7B0E">
        <w:rPr>
          <w:rFonts w:ascii="Times New Roman" w:eastAsiaTheme="minorEastAsia" w:hAnsi="Times New Roman" w:cs="Times New Roman"/>
          <w:sz w:val="28"/>
          <w:szCs w:val="28"/>
          <w:lang w:eastAsia="zh-TW"/>
        </w:rPr>
        <w:t>502,0</w:t>
      </w:r>
      <w:r w:rsidRPr="005C7B0E">
        <w:rPr>
          <w:rFonts w:ascii="Times New Roman" w:eastAsiaTheme="minorEastAsia" w:hAnsi="Times New Roman" w:cs="Times New Roman"/>
          <w:sz w:val="28"/>
          <w:szCs w:val="28"/>
          <w:lang w:eastAsia="zh-TW"/>
        </w:rPr>
        <w:t xml:space="preserve"> тыс.</w:t>
      </w:r>
      <w:r w:rsidR="00356853" w:rsidRPr="005C7B0E">
        <w:rPr>
          <w:rFonts w:ascii="Times New Roman" w:eastAsiaTheme="minorEastAsia" w:hAnsi="Times New Roman" w:cs="Times New Roman"/>
          <w:sz w:val="28"/>
          <w:szCs w:val="28"/>
          <w:lang w:eastAsia="zh-TW"/>
        </w:rPr>
        <w:t xml:space="preserve"> </w:t>
      </w:r>
      <w:r w:rsidRPr="005C7B0E">
        <w:rPr>
          <w:rFonts w:ascii="Times New Roman" w:eastAsiaTheme="minorEastAsia" w:hAnsi="Times New Roman" w:cs="Times New Roman"/>
          <w:sz w:val="28"/>
          <w:szCs w:val="28"/>
          <w:lang w:eastAsia="zh-TW"/>
        </w:rPr>
        <w:t xml:space="preserve">рублей административных штрафов, в т.ч. </w:t>
      </w:r>
    </w:p>
    <w:p w14:paraId="73C4ABC9" w14:textId="7C1E9344" w:rsidR="00A90E9E" w:rsidRPr="00C9294F" w:rsidRDefault="00A90E9E" w:rsidP="00A90E9E">
      <w:pPr>
        <w:spacing w:after="0" w:line="276" w:lineRule="auto"/>
        <w:ind w:firstLine="709"/>
        <w:jc w:val="both"/>
        <w:rPr>
          <w:rFonts w:ascii="Times New Roman" w:hAnsi="Times New Roman" w:cs="Times New Roman"/>
          <w:sz w:val="28"/>
          <w:szCs w:val="28"/>
          <w:highlight w:val="yellow"/>
        </w:rPr>
      </w:pPr>
      <w:r w:rsidRPr="005C7B0E">
        <w:rPr>
          <w:rFonts w:ascii="Times New Roman" w:hAnsi="Times New Roman" w:cs="Times New Roman"/>
          <w:sz w:val="28"/>
          <w:szCs w:val="28"/>
        </w:rPr>
        <w:t xml:space="preserve">на граждан – </w:t>
      </w:r>
      <w:r w:rsidR="005C7B0E" w:rsidRPr="005C7B0E">
        <w:rPr>
          <w:rFonts w:ascii="Times New Roman" w:hAnsi="Times New Roman" w:cs="Times New Roman"/>
          <w:sz w:val="28"/>
          <w:szCs w:val="28"/>
        </w:rPr>
        <w:t>432,0</w:t>
      </w:r>
      <w:r w:rsidRPr="005C7B0E">
        <w:rPr>
          <w:rFonts w:ascii="Times New Roman" w:hAnsi="Times New Roman" w:cs="Times New Roman"/>
          <w:sz w:val="28"/>
          <w:szCs w:val="28"/>
        </w:rPr>
        <w:t xml:space="preserve"> тыс.</w:t>
      </w:r>
      <w:r w:rsidR="00356853" w:rsidRPr="005C7B0E">
        <w:rPr>
          <w:rFonts w:ascii="Times New Roman" w:hAnsi="Times New Roman" w:cs="Times New Roman"/>
          <w:sz w:val="28"/>
          <w:szCs w:val="28"/>
        </w:rPr>
        <w:t xml:space="preserve"> </w:t>
      </w:r>
      <w:r w:rsidRPr="005C7B0E">
        <w:rPr>
          <w:rFonts w:ascii="Times New Roman" w:hAnsi="Times New Roman" w:cs="Times New Roman"/>
          <w:sz w:val="28"/>
          <w:szCs w:val="28"/>
        </w:rPr>
        <w:t xml:space="preserve">рублей или </w:t>
      </w:r>
      <w:r w:rsidR="00356853" w:rsidRPr="00C969CA">
        <w:rPr>
          <w:rFonts w:ascii="Times New Roman" w:hAnsi="Times New Roman" w:cs="Times New Roman"/>
          <w:sz w:val="28"/>
          <w:szCs w:val="28"/>
        </w:rPr>
        <w:t>8</w:t>
      </w:r>
      <w:r w:rsidR="00C969CA" w:rsidRPr="00C969CA">
        <w:rPr>
          <w:rFonts w:ascii="Times New Roman" w:hAnsi="Times New Roman" w:cs="Times New Roman"/>
          <w:sz w:val="28"/>
          <w:szCs w:val="28"/>
        </w:rPr>
        <w:t>6</w:t>
      </w:r>
      <w:r w:rsidRPr="00C969CA">
        <w:rPr>
          <w:rFonts w:ascii="Times New Roman" w:hAnsi="Times New Roman" w:cs="Times New Roman"/>
          <w:sz w:val="28"/>
          <w:szCs w:val="28"/>
        </w:rPr>
        <w:t xml:space="preserve"> % от общей суммы штрафов,</w:t>
      </w:r>
    </w:p>
    <w:p w14:paraId="5AFF3767" w14:textId="17612FBD" w:rsidR="00A90E9E" w:rsidRPr="00C9294F" w:rsidRDefault="00A90E9E" w:rsidP="00A90E9E">
      <w:pPr>
        <w:spacing w:after="0" w:line="276" w:lineRule="auto"/>
        <w:ind w:firstLine="709"/>
        <w:jc w:val="both"/>
        <w:rPr>
          <w:rFonts w:ascii="Times New Roman" w:hAnsi="Times New Roman" w:cs="Times New Roman"/>
          <w:sz w:val="28"/>
          <w:szCs w:val="28"/>
          <w:highlight w:val="yellow"/>
        </w:rPr>
      </w:pPr>
      <w:r w:rsidRPr="005C7B0E">
        <w:rPr>
          <w:rFonts w:ascii="Times New Roman" w:hAnsi="Times New Roman" w:cs="Times New Roman"/>
          <w:sz w:val="28"/>
          <w:szCs w:val="28"/>
        </w:rPr>
        <w:t xml:space="preserve">на должностных лиц – </w:t>
      </w:r>
      <w:r w:rsidR="005C7B0E" w:rsidRPr="005C7B0E">
        <w:rPr>
          <w:rFonts w:ascii="Times New Roman" w:hAnsi="Times New Roman" w:cs="Times New Roman"/>
          <w:sz w:val="28"/>
          <w:szCs w:val="28"/>
        </w:rPr>
        <w:t>20,0</w:t>
      </w:r>
      <w:r w:rsidRPr="005C7B0E">
        <w:rPr>
          <w:rFonts w:ascii="Times New Roman" w:hAnsi="Times New Roman" w:cs="Times New Roman"/>
          <w:sz w:val="28"/>
          <w:szCs w:val="28"/>
        </w:rPr>
        <w:t xml:space="preserve"> тыс.</w:t>
      </w:r>
      <w:r w:rsidR="00356853" w:rsidRPr="005C7B0E">
        <w:rPr>
          <w:rFonts w:ascii="Times New Roman" w:hAnsi="Times New Roman" w:cs="Times New Roman"/>
          <w:sz w:val="28"/>
          <w:szCs w:val="28"/>
        </w:rPr>
        <w:t xml:space="preserve"> </w:t>
      </w:r>
      <w:r w:rsidRPr="005C7B0E">
        <w:rPr>
          <w:rFonts w:ascii="Times New Roman" w:hAnsi="Times New Roman" w:cs="Times New Roman"/>
          <w:sz w:val="28"/>
          <w:szCs w:val="28"/>
        </w:rPr>
        <w:t xml:space="preserve">рублей, </w:t>
      </w:r>
      <w:r w:rsidRPr="00C969CA">
        <w:rPr>
          <w:rFonts w:ascii="Times New Roman" w:hAnsi="Times New Roman" w:cs="Times New Roman"/>
          <w:sz w:val="28"/>
          <w:szCs w:val="28"/>
        </w:rPr>
        <w:t xml:space="preserve">или </w:t>
      </w:r>
      <w:r w:rsidR="00C969CA" w:rsidRPr="00C969CA">
        <w:rPr>
          <w:rFonts w:ascii="Times New Roman" w:hAnsi="Times New Roman" w:cs="Times New Roman"/>
          <w:sz w:val="28"/>
          <w:szCs w:val="28"/>
        </w:rPr>
        <w:t>4</w:t>
      </w:r>
      <w:r w:rsidRPr="00C969CA">
        <w:rPr>
          <w:rFonts w:ascii="Times New Roman" w:hAnsi="Times New Roman" w:cs="Times New Roman"/>
          <w:sz w:val="28"/>
          <w:szCs w:val="28"/>
        </w:rPr>
        <w:t xml:space="preserve"> %,</w:t>
      </w:r>
      <w:r w:rsidRPr="00C9294F">
        <w:rPr>
          <w:rFonts w:ascii="Times New Roman" w:hAnsi="Times New Roman" w:cs="Times New Roman"/>
          <w:sz w:val="28"/>
          <w:szCs w:val="28"/>
          <w:highlight w:val="yellow"/>
        </w:rPr>
        <w:t xml:space="preserve"> </w:t>
      </w:r>
    </w:p>
    <w:p w14:paraId="0BFD4E27" w14:textId="3C6AFF0D" w:rsidR="00A90E9E" w:rsidRPr="00C9294F" w:rsidRDefault="00A90E9E" w:rsidP="00A90E9E">
      <w:pPr>
        <w:spacing w:after="0" w:line="276" w:lineRule="auto"/>
        <w:ind w:firstLine="709"/>
        <w:jc w:val="both"/>
        <w:rPr>
          <w:rFonts w:ascii="Times New Roman" w:hAnsi="Times New Roman" w:cs="Times New Roman"/>
          <w:sz w:val="28"/>
          <w:szCs w:val="28"/>
          <w:highlight w:val="yellow"/>
        </w:rPr>
      </w:pPr>
      <w:r w:rsidRPr="005C7B0E">
        <w:rPr>
          <w:rFonts w:ascii="Times New Roman" w:hAnsi="Times New Roman" w:cs="Times New Roman"/>
          <w:sz w:val="28"/>
          <w:szCs w:val="28"/>
        </w:rPr>
        <w:t xml:space="preserve">на юридических лиц – </w:t>
      </w:r>
      <w:r w:rsidR="005C7B0E" w:rsidRPr="005C7B0E">
        <w:rPr>
          <w:rFonts w:ascii="Times New Roman" w:hAnsi="Times New Roman" w:cs="Times New Roman"/>
          <w:sz w:val="28"/>
          <w:szCs w:val="28"/>
        </w:rPr>
        <w:t>50</w:t>
      </w:r>
      <w:r w:rsidR="00356853" w:rsidRPr="005C7B0E">
        <w:rPr>
          <w:rFonts w:ascii="Times New Roman" w:hAnsi="Times New Roman" w:cs="Times New Roman"/>
          <w:sz w:val="28"/>
          <w:szCs w:val="28"/>
        </w:rPr>
        <w:t>,0</w:t>
      </w:r>
      <w:r w:rsidRPr="005C7B0E">
        <w:rPr>
          <w:rFonts w:ascii="Times New Roman" w:hAnsi="Times New Roman" w:cs="Times New Roman"/>
          <w:sz w:val="28"/>
          <w:szCs w:val="28"/>
        </w:rPr>
        <w:t xml:space="preserve"> тыс.</w:t>
      </w:r>
      <w:r w:rsidR="00356853" w:rsidRPr="005C7B0E">
        <w:rPr>
          <w:rFonts w:ascii="Times New Roman" w:hAnsi="Times New Roman" w:cs="Times New Roman"/>
          <w:sz w:val="28"/>
          <w:szCs w:val="28"/>
        </w:rPr>
        <w:t xml:space="preserve"> </w:t>
      </w:r>
      <w:r w:rsidRPr="005C7B0E">
        <w:rPr>
          <w:rFonts w:ascii="Times New Roman" w:hAnsi="Times New Roman" w:cs="Times New Roman"/>
          <w:sz w:val="28"/>
          <w:szCs w:val="28"/>
        </w:rPr>
        <w:t xml:space="preserve">рублей, </w:t>
      </w:r>
      <w:r w:rsidRPr="00C969CA">
        <w:rPr>
          <w:rFonts w:ascii="Times New Roman" w:hAnsi="Times New Roman" w:cs="Times New Roman"/>
          <w:sz w:val="28"/>
          <w:szCs w:val="28"/>
        </w:rPr>
        <w:t xml:space="preserve">или </w:t>
      </w:r>
      <w:r w:rsidR="00230446" w:rsidRPr="00C969CA">
        <w:rPr>
          <w:rFonts w:ascii="Times New Roman" w:hAnsi="Times New Roman" w:cs="Times New Roman"/>
          <w:sz w:val="28"/>
          <w:szCs w:val="28"/>
        </w:rPr>
        <w:t>1</w:t>
      </w:r>
      <w:r w:rsidR="00C969CA" w:rsidRPr="00C969CA">
        <w:rPr>
          <w:rFonts w:ascii="Times New Roman" w:hAnsi="Times New Roman" w:cs="Times New Roman"/>
          <w:sz w:val="28"/>
          <w:szCs w:val="28"/>
        </w:rPr>
        <w:t>0</w:t>
      </w:r>
      <w:r w:rsidRPr="00C969CA">
        <w:rPr>
          <w:rFonts w:ascii="Times New Roman" w:hAnsi="Times New Roman" w:cs="Times New Roman"/>
          <w:sz w:val="28"/>
          <w:szCs w:val="28"/>
        </w:rPr>
        <w:t xml:space="preserve"> %.</w:t>
      </w:r>
      <w:r w:rsidRPr="00C9294F">
        <w:rPr>
          <w:rFonts w:ascii="Times New Roman" w:hAnsi="Times New Roman" w:cs="Times New Roman"/>
          <w:sz w:val="28"/>
          <w:szCs w:val="28"/>
          <w:highlight w:val="yellow"/>
        </w:rPr>
        <w:t xml:space="preserve"> </w:t>
      </w:r>
    </w:p>
    <w:p w14:paraId="0FABD895" w14:textId="2670226E" w:rsidR="00A90E9E" w:rsidRPr="00C9294F" w:rsidRDefault="00A90E9E" w:rsidP="00A90E9E">
      <w:pPr>
        <w:spacing w:line="276" w:lineRule="auto"/>
        <w:ind w:firstLine="709"/>
        <w:contextualSpacing/>
        <w:jc w:val="both"/>
        <w:rPr>
          <w:rFonts w:ascii="Times New Roman" w:eastAsiaTheme="minorEastAsia" w:hAnsi="Times New Roman" w:cs="Times New Roman"/>
          <w:sz w:val="28"/>
          <w:szCs w:val="28"/>
          <w:highlight w:val="yellow"/>
          <w:lang w:eastAsia="zh-TW"/>
        </w:rPr>
      </w:pPr>
      <w:r w:rsidRPr="00E6047A">
        <w:rPr>
          <w:rFonts w:ascii="Times New Roman" w:eastAsiaTheme="minorEastAsia" w:hAnsi="Times New Roman" w:cs="Times New Roman"/>
          <w:sz w:val="28"/>
          <w:szCs w:val="28"/>
          <w:lang w:eastAsia="zh-TW"/>
        </w:rPr>
        <w:t xml:space="preserve">Взыскано </w:t>
      </w:r>
      <w:r w:rsidR="004F541A">
        <w:rPr>
          <w:rFonts w:ascii="Times New Roman" w:eastAsiaTheme="minorEastAsia" w:hAnsi="Times New Roman" w:cs="Times New Roman"/>
          <w:sz w:val="28"/>
          <w:szCs w:val="28"/>
          <w:lang w:eastAsia="zh-TW"/>
        </w:rPr>
        <w:t>188,3</w:t>
      </w:r>
      <w:r w:rsidRPr="00E6047A">
        <w:rPr>
          <w:rFonts w:ascii="Times New Roman" w:eastAsiaTheme="minorEastAsia" w:hAnsi="Times New Roman" w:cs="Times New Roman"/>
          <w:sz w:val="28"/>
          <w:szCs w:val="28"/>
          <w:lang w:eastAsia="zh-TW"/>
        </w:rPr>
        <w:t xml:space="preserve"> тыс.</w:t>
      </w:r>
      <w:r w:rsidR="00356853" w:rsidRPr="00E6047A">
        <w:rPr>
          <w:rFonts w:ascii="Times New Roman" w:eastAsiaTheme="minorEastAsia" w:hAnsi="Times New Roman" w:cs="Times New Roman"/>
          <w:sz w:val="28"/>
          <w:szCs w:val="28"/>
          <w:lang w:eastAsia="zh-TW"/>
        </w:rPr>
        <w:t xml:space="preserve"> </w:t>
      </w:r>
      <w:r w:rsidRPr="00E6047A">
        <w:rPr>
          <w:rFonts w:ascii="Times New Roman" w:eastAsiaTheme="minorEastAsia" w:hAnsi="Times New Roman" w:cs="Times New Roman"/>
          <w:sz w:val="28"/>
          <w:szCs w:val="28"/>
          <w:lang w:eastAsia="zh-TW"/>
        </w:rPr>
        <w:t>рублей</w:t>
      </w:r>
      <w:r w:rsidR="00230446" w:rsidRPr="00E6047A">
        <w:rPr>
          <w:rFonts w:ascii="Times New Roman" w:eastAsiaTheme="minorEastAsia" w:hAnsi="Times New Roman" w:cs="Times New Roman"/>
          <w:sz w:val="28"/>
          <w:szCs w:val="28"/>
          <w:lang w:eastAsia="zh-TW"/>
        </w:rPr>
        <w:t xml:space="preserve"> административных штрафов</w:t>
      </w:r>
      <w:r w:rsidR="00230446" w:rsidRPr="00C969CA">
        <w:rPr>
          <w:rFonts w:ascii="Times New Roman" w:eastAsiaTheme="minorEastAsia" w:hAnsi="Times New Roman" w:cs="Times New Roman"/>
          <w:sz w:val="28"/>
          <w:szCs w:val="28"/>
          <w:lang w:eastAsia="zh-TW"/>
        </w:rPr>
        <w:t xml:space="preserve"> (</w:t>
      </w:r>
      <w:r w:rsidR="00C969CA" w:rsidRPr="00C969CA">
        <w:rPr>
          <w:rFonts w:ascii="Times New Roman" w:eastAsiaTheme="minorEastAsia" w:hAnsi="Times New Roman" w:cs="Times New Roman"/>
          <w:sz w:val="28"/>
          <w:szCs w:val="28"/>
          <w:lang w:eastAsia="zh-TW"/>
        </w:rPr>
        <w:t>38</w:t>
      </w:r>
      <w:r w:rsidRPr="00C969CA">
        <w:rPr>
          <w:rFonts w:ascii="Times New Roman" w:eastAsiaTheme="minorEastAsia" w:hAnsi="Times New Roman" w:cs="Times New Roman"/>
          <w:sz w:val="28"/>
          <w:szCs w:val="28"/>
          <w:lang w:eastAsia="zh-TW"/>
        </w:rPr>
        <w:t xml:space="preserve"> % от наложенных штрафов), в т.ч.</w:t>
      </w:r>
      <w:r w:rsidRPr="00C9294F">
        <w:rPr>
          <w:rFonts w:ascii="Times New Roman" w:eastAsiaTheme="minorEastAsia" w:hAnsi="Times New Roman" w:cs="Times New Roman"/>
          <w:sz w:val="28"/>
          <w:szCs w:val="28"/>
          <w:highlight w:val="yellow"/>
          <w:lang w:eastAsia="zh-TW"/>
        </w:rPr>
        <w:t xml:space="preserve"> </w:t>
      </w:r>
    </w:p>
    <w:p w14:paraId="4EA07843" w14:textId="1E409337" w:rsidR="00A90E9E" w:rsidRPr="00C9294F" w:rsidRDefault="004F1E44" w:rsidP="00A90E9E">
      <w:pPr>
        <w:spacing w:after="0" w:line="276" w:lineRule="auto"/>
        <w:ind w:firstLine="709"/>
        <w:jc w:val="both"/>
        <w:rPr>
          <w:rFonts w:ascii="Times New Roman" w:hAnsi="Times New Roman" w:cs="Times New Roman"/>
          <w:sz w:val="28"/>
          <w:szCs w:val="28"/>
          <w:highlight w:val="yellow"/>
        </w:rPr>
      </w:pPr>
      <w:r w:rsidRPr="00E6047A">
        <w:rPr>
          <w:rFonts w:ascii="Times New Roman" w:hAnsi="Times New Roman" w:cs="Times New Roman"/>
          <w:sz w:val="28"/>
          <w:szCs w:val="28"/>
        </w:rPr>
        <w:t xml:space="preserve">от </w:t>
      </w:r>
      <w:r w:rsidR="00A90E9E" w:rsidRPr="00E6047A">
        <w:rPr>
          <w:rFonts w:ascii="Times New Roman" w:hAnsi="Times New Roman" w:cs="Times New Roman"/>
          <w:sz w:val="28"/>
          <w:szCs w:val="28"/>
        </w:rPr>
        <w:t xml:space="preserve">граждан – </w:t>
      </w:r>
      <w:r w:rsidR="004F541A">
        <w:rPr>
          <w:rFonts w:ascii="Times New Roman" w:hAnsi="Times New Roman" w:cs="Times New Roman"/>
          <w:sz w:val="28"/>
          <w:szCs w:val="28"/>
        </w:rPr>
        <w:t>158,3</w:t>
      </w:r>
      <w:r w:rsidR="00A90E9E" w:rsidRPr="00E6047A">
        <w:rPr>
          <w:rFonts w:ascii="Times New Roman" w:hAnsi="Times New Roman" w:cs="Times New Roman"/>
          <w:sz w:val="28"/>
          <w:szCs w:val="28"/>
        </w:rPr>
        <w:t xml:space="preserve"> тыс.</w:t>
      </w:r>
      <w:r w:rsidR="00356853" w:rsidRPr="00E6047A">
        <w:rPr>
          <w:rFonts w:ascii="Times New Roman" w:hAnsi="Times New Roman" w:cs="Times New Roman"/>
          <w:sz w:val="28"/>
          <w:szCs w:val="28"/>
        </w:rPr>
        <w:t xml:space="preserve"> </w:t>
      </w:r>
      <w:r w:rsidR="00A90E9E" w:rsidRPr="00E6047A">
        <w:rPr>
          <w:rFonts w:ascii="Times New Roman" w:hAnsi="Times New Roman" w:cs="Times New Roman"/>
          <w:sz w:val="28"/>
          <w:szCs w:val="28"/>
        </w:rPr>
        <w:t>рублей, или</w:t>
      </w:r>
      <w:r w:rsidR="00A90E9E" w:rsidRPr="00C412F4">
        <w:rPr>
          <w:rFonts w:ascii="Times New Roman" w:hAnsi="Times New Roman" w:cs="Times New Roman"/>
          <w:sz w:val="28"/>
          <w:szCs w:val="28"/>
        </w:rPr>
        <w:t xml:space="preserve"> </w:t>
      </w:r>
      <w:r w:rsidR="00C412F4" w:rsidRPr="00C412F4">
        <w:rPr>
          <w:rFonts w:ascii="Times New Roman" w:hAnsi="Times New Roman" w:cs="Times New Roman"/>
          <w:sz w:val="28"/>
          <w:szCs w:val="28"/>
        </w:rPr>
        <w:t>32</w:t>
      </w:r>
      <w:r w:rsidR="00A90E9E" w:rsidRPr="00C412F4">
        <w:rPr>
          <w:rFonts w:ascii="Times New Roman" w:hAnsi="Times New Roman" w:cs="Times New Roman"/>
          <w:sz w:val="28"/>
          <w:szCs w:val="28"/>
        </w:rPr>
        <w:t xml:space="preserve"> % от общей суммы штрафов, </w:t>
      </w:r>
    </w:p>
    <w:p w14:paraId="7D327BA7" w14:textId="2A5DD3C9" w:rsidR="00A90E9E" w:rsidRPr="00C9294F" w:rsidRDefault="004F1E44" w:rsidP="00A90E9E">
      <w:pPr>
        <w:spacing w:after="0" w:line="276" w:lineRule="auto"/>
        <w:ind w:firstLine="709"/>
        <w:jc w:val="both"/>
        <w:rPr>
          <w:rFonts w:ascii="Times New Roman" w:hAnsi="Times New Roman" w:cs="Times New Roman"/>
          <w:sz w:val="28"/>
          <w:szCs w:val="28"/>
          <w:highlight w:val="yellow"/>
        </w:rPr>
      </w:pPr>
      <w:r w:rsidRPr="00E6047A">
        <w:rPr>
          <w:rFonts w:ascii="Times New Roman" w:hAnsi="Times New Roman" w:cs="Times New Roman"/>
          <w:sz w:val="28"/>
          <w:szCs w:val="28"/>
        </w:rPr>
        <w:t>от</w:t>
      </w:r>
      <w:r w:rsidR="00A90E9E" w:rsidRPr="00E6047A">
        <w:rPr>
          <w:rFonts w:ascii="Times New Roman" w:hAnsi="Times New Roman" w:cs="Times New Roman"/>
          <w:sz w:val="28"/>
          <w:szCs w:val="28"/>
        </w:rPr>
        <w:t xml:space="preserve"> должностных лиц – </w:t>
      </w:r>
      <w:r w:rsidR="004F541A">
        <w:rPr>
          <w:rFonts w:ascii="Times New Roman" w:hAnsi="Times New Roman" w:cs="Times New Roman"/>
          <w:sz w:val="28"/>
          <w:szCs w:val="28"/>
        </w:rPr>
        <w:t>10,0</w:t>
      </w:r>
      <w:r w:rsidR="00A90E9E" w:rsidRPr="00E6047A">
        <w:rPr>
          <w:rFonts w:ascii="Times New Roman" w:hAnsi="Times New Roman" w:cs="Times New Roman"/>
          <w:sz w:val="28"/>
          <w:szCs w:val="28"/>
        </w:rPr>
        <w:t xml:space="preserve"> тыс.</w:t>
      </w:r>
      <w:r w:rsidR="00356853" w:rsidRPr="00E6047A">
        <w:rPr>
          <w:rFonts w:ascii="Times New Roman" w:hAnsi="Times New Roman" w:cs="Times New Roman"/>
          <w:sz w:val="28"/>
          <w:szCs w:val="28"/>
        </w:rPr>
        <w:t xml:space="preserve"> </w:t>
      </w:r>
      <w:r w:rsidR="00A90E9E" w:rsidRPr="00E6047A">
        <w:rPr>
          <w:rFonts w:ascii="Times New Roman" w:hAnsi="Times New Roman" w:cs="Times New Roman"/>
          <w:sz w:val="28"/>
          <w:szCs w:val="28"/>
        </w:rPr>
        <w:t>рублей, или</w:t>
      </w:r>
      <w:r w:rsidR="00A90E9E" w:rsidRPr="00C412F4">
        <w:rPr>
          <w:rFonts w:ascii="Times New Roman" w:hAnsi="Times New Roman" w:cs="Times New Roman"/>
          <w:sz w:val="28"/>
          <w:szCs w:val="28"/>
        </w:rPr>
        <w:t xml:space="preserve"> </w:t>
      </w:r>
      <w:r w:rsidR="00C412F4" w:rsidRPr="00C412F4">
        <w:rPr>
          <w:rFonts w:ascii="Times New Roman" w:hAnsi="Times New Roman" w:cs="Times New Roman"/>
          <w:sz w:val="28"/>
          <w:szCs w:val="28"/>
        </w:rPr>
        <w:t>2</w:t>
      </w:r>
      <w:r w:rsidR="00A90E9E" w:rsidRPr="00C412F4">
        <w:rPr>
          <w:rFonts w:ascii="Times New Roman" w:hAnsi="Times New Roman" w:cs="Times New Roman"/>
          <w:sz w:val="28"/>
          <w:szCs w:val="28"/>
        </w:rPr>
        <w:t xml:space="preserve"> % от наложенных штрафов,</w:t>
      </w:r>
    </w:p>
    <w:p w14:paraId="14BEA34B" w14:textId="4E92FD89" w:rsidR="00A90E9E" w:rsidRPr="00A90E9E" w:rsidRDefault="004F1E44" w:rsidP="00A90E9E">
      <w:pPr>
        <w:spacing w:after="0" w:line="276" w:lineRule="auto"/>
        <w:ind w:firstLine="709"/>
        <w:jc w:val="both"/>
        <w:rPr>
          <w:rFonts w:ascii="Times New Roman" w:hAnsi="Times New Roman" w:cs="Times New Roman"/>
          <w:sz w:val="28"/>
          <w:szCs w:val="28"/>
        </w:rPr>
      </w:pPr>
      <w:r w:rsidRPr="00E6047A">
        <w:rPr>
          <w:rFonts w:ascii="Times New Roman" w:hAnsi="Times New Roman" w:cs="Times New Roman"/>
          <w:sz w:val="28"/>
          <w:szCs w:val="28"/>
        </w:rPr>
        <w:t>от</w:t>
      </w:r>
      <w:r w:rsidR="00A90E9E" w:rsidRPr="00E6047A">
        <w:rPr>
          <w:rFonts w:ascii="Times New Roman" w:hAnsi="Times New Roman" w:cs="Times New Roman"/>
          <w:sz w:val="28"/>
          <w:szCs w:val="28"/>
        </w:rPr>
        <w:t xml:space="preserve"> юридических лиц – </w:t>
      </w:r>
      <w:r w:rsidR="004F541A">
        <w:rPr>
          <w:rFonts w:ascii="Times New Roman" w:hAnsi="Times New Roman" w:cs="Times New Roman"/>
          <w:sz w:val="28"/>
          <w:szCs w:val="28"/>
        </w:rPr>
        <w:t>20</w:t>
      </w:r>
      <w:r w:rsidR="00230446" w:rsidRPr="00E6047A">
        <w:rPr>
          <w:rFonts w:ascii="Times New Roman" w:hAnsi="Times New Roman" w:cs="Times New Roman"/>
          <w:sz w:val="28"/>
          <w:szCs w:val="28"/>
        </w:rPr>
        <w:t>,0</w:t>
      </w:r>
      <w:r w:rsidR="00A90E9E" w:rsidRPr="00E6047A">
        <w:rPr>
          <w:rFonts w:ascii="Times New Roman" w:hAnsi="Times New Roman" w:cs="Times New Roman"/>
          <w:sz w:val="28"/>
          <w:szCs w:val="28"/>
        </w:rPr>
        <w:t xml:space="preserve"> тыс.</w:t>
      </w:r>
      <w:r w:rsidR="00356853" w:rsidRPr="00E6047A">
        <w:rPr>
          <w:rFonts w:ascii="Times New Roman" w:hAnsi="Times New Roman" w:cs="Times New Roman"/>
          <w:sz w:val="28"/>
          <w:szCs w:val="28"/>
        </w:rPr>
        <w:t xml:space="preserve"> </w:t>
      </w:r>
      <w:r w:rsidR="00A90E9E" w:rsidRPr="00E6047A">
        <w:rPr>
          <w:rFonts w:ascii="Times New Roman" w:hAnsi="Times New Roman" w:cs="Times New Roman"/>
          <w:sz w:val="28"/>
          <w:szCs w:val="28"/>
        </w:rPr>
        <w:t xml:space="preserve">рублей, или </w:t>
      </w:r>
      <w:r w:rsidR="00C412F4" w:rsidRPr="00C412F4">
        <w:rPr>
          <w:rFonts w:ascii="Times New Roman" w:hAnsi="Times New Roman" w:cs="Times New Roman"/>
          <w:sz w:val="28"/>
          <w:szCs w:val="28"/>
        </w:rPr>
        <w:t>4</w:t>
      </w:r>
      <w:r w:rsidR="00A90E9E" w:rsidRPr="00C412F4">
        <w:rPr>
          <w:rFonts w:ascii="Times New Roman" w:hAnsi="Times New Roman" w:cs="Times New Roman"/>
          <w:sz w:val="28"/>
          <w:szCs w:val="28"/>
        </w:rPr>
        <w:t xml:space="preserve"> % от наложенных штрафов.</w:t>
      </w:r>
      <w:r w:rsidR="00A90E9E" w:rsidRPr="00A90E9E">
        <w:rPr>
          <w:rFonts w:ascii="Times New Roman" w:hAnsi="Times New Roman" w:cs="Times New Roman"/>
          <w:sz w:val="28"/>
          <w:szCs w:val="28"/>
        </w:rPr>
        <w:t xml:space="preserve"> </w:t>
      </w:r>
    </w:p>
    <w:tbl>
      <w:tblPr>
        <w:tblStyle w:val="a3"/>
        <w:tblW w:w="0" w:type="auto"/>
        <w:jc w:val="center"/>
        <w:tblLook w:val="04A0" w:firstRow="1" w:lastRow="0" w:firstColumn="1" w:lastColumn="0" w:noHBand="0" w:noVBand="1"/>
      </w:tblPr>
      <w:tblGrid>
        <w:gridCol w:w="1049"/>
        <w:gridCol w:w="5145"/>
        <w:gridCol w:w="3151"/>
      </w:tblGrid>
      <w:tr w:rsidR="00A90E9E" w:rsidRPr="00A90E9E" w14:paraId="7614EF30" w14:textId="77777777" w:rsidTr="00356853">
        <w:trPr>
          <w:jc w:val="center"/>
        </w:trPr>
        <w:tc>
          <w:tcPr>
            <w:tcW w:w="1067" w:type="dxa"/>
          </w:tcPr>
          <w:p w14:paraId="708B1DD4"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 п/п</w:t>
            </w:r>
          </w:p>
        </w:tc>
        <w:tc>
          <w:tcPr>
            <w:tcW w:w="5290" w:type="dxa"/>
          </w:tcPr>
          <w:p w14:paraId="240446F4"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Статья КоАП РФ</w:t>
            </w:r>
          </w:p>
        </w:tc>
        <w:tc>
          <w:tcPr>
            <w:tcW w:w="3214" w:type="dxa"/>
          </w:tcPr>
          <w:p w14:paraId="5322B8B6"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Количество дел</w:t>
            </w:r>
          </w:p>
        </w:tc>
      </w:tr>
      <w:tr w:rsidR="00A90E9E" w:rsidRPr="00A90E9E" w14:paraId="4F1A4C6F" w14:textId="77777777" w:rsidTr="00356853">
        <w:trPr>
          <w:jc w:val="center"/>
        </w:trPr>
        <w:tc>
          <w:tcPr>
            <w:tcW w:w="1067" w:type="dxa"/>
          </w:tcPr>
          <w:p w14:paraId="1C28F2CF"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w:t>
            </w:r>
          </w:p>
        </w:tc>
        <w:tc>
          <w:tcPr>
            <w:tcW w:w="5290" w:type="dxa"/>
          </w:tcPr>
          <w:p w14:paraId="69F7B81A"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7.9. КоАП РФ</w:t>
            </w:r>
          </w:p>
        </w:tc>
        <w:tc>
          <w:tcPr>
            <w:tcW w:w="3214" w:type="dxa"/>
          </w:tcPr>
          <w:p w14:paraId="5F5EB388" w14:textId="7DCA06AB" w:rsidR="00A90E9E" w:rsidRPr="00A90E9E" w:rsidRDefault="00F70E2A"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15</w:t>
            </w:r>
          </w:p>
        </w:tc>
      </w:tr>
      <w:tr w:rsidR="00A90E9E" w:rsidRPr="00A90E9E" w14:paraId="1A3E2751" w14:textId="77777777" w:rsidTr="00356853">
        <w:trPr>
          <w:jc w:val="center"/>
        </w:trPr>
        <w:tc>
          <w:tcPr>
            <w:tcW w:w="1067" w:type="dxa"/>
          </w:tcPr>
          <w:p w14:paraId="3EF32AF8"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2.</w:t>
            </w:r>
          </w:p>
        </w:tc>
        <w:tc>
          <w:tcPr>
            <w:tcW w:w="5290" w:type="dxa"/>
          </w:tcPr>
          <w:p w14:paraId="11C45479"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8.25. КоАП РФ</w:t>
            </w:r>
          </w:p>
        </w:tc>
        <w:tc>
          <w:tcPr>
            <w:tcW w:w="3214" w:type="dxa"/>
          </w:tcPr>
          <w:p w14:paraId="33E95A68" w14:textId="2C41B9D5" w:rsidR="00A90E9E" w:rsidRPr="00A90E9E" w:rsidRDefault="00F70E2A"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15</w:t>
            </w:r>
          </w:p>
        </w:tc>
      </w:tr>
      <w:tr w:rsidR="00A90E9E" w:rsidRPr="00A90E9E" w14:paraId="6FB4AA8C" w14:textId="77777777" w:rsidTr="00356853">
        <w:trPr>
          <w:jc w:val="center"/>
        </w:trPr>
        <w:tc>
          <w:tcPr>
            <w:tcW w:w="1067" w:type="dxa"/>
          </w:tcPr>
          <w:p w14:paraId="5D77189A"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3.</w:t>
            </w:r>
          </w:p>
        </w:tc>
        <w:tc>
          <w:tcPr>
            <w:tcW w:w="5290" w:type="dxa"/>
          </w:tcPr>
          <w:p w14:paraId="3CF7C568"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8.26. КоАП РФ</w:t>
            </w:r>
          </w:p>
        </w:tc>
        <w:tc>
          <w:tcPr>
            <w:tcW w:w="3214" w:type="dxa"/>
          </w:tcPr>
          <w:p w14:paraId="085CEB1F" w14:textId="379C9E6C" w:rsidR="00A90E9E" w:rsidRPr="00A90E9E" w:rsidRDefault="00F70E2A"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71</w:t>
            </w:r>
          </w:p>
        </w:tc>
      </w:tr>
      <w:tr w:rsidR="00A90E9E" w:rsidRPr="00A90E9E" w14:paraId="64E42960" w14:textId="77777777" w:rsidTr="00356853">
        <w:trPr>
          <w:jc w:val="center"/>
        </w:trPr>
        <w:tc>
          <w:tcPr>
            <w:tcW w:w="1067" w:type="dxa"/>
          </w:tcPr>
          <w:p w14:paraId="00FFB619"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4.</w:t>
            </w:r>
          </w:p>
        </w:tc>
        <w:tc>
          <w:tcPr>
            <w:tcW w:w="5290" w:type="dxa"/>
          </w:tcPr>
          <w:p w14:paraId="6CF98CA9"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8.27. КоАП РФ</w:t>
            </w:r>
          </w:p>
        </w:tc>
        <w:tc>
          <w:tcPr>
            <w:tcW w:w="3214" w:type="dxa"/>
          </w:tcPr>
          <w:p w14:paraId="3C961659" w14:textId="77777777" w:rsidR="00A90E9E" w:rsidRPr="00A90E9E" w:rsidRDefault="00356853"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A90E9E" w:rsidRPr="00A90E9E" w14:paraId="207BDD02" w14:textId="77777777" w:rsidTr="00356853">
        <w:trPr>
          <w:jc w:val="center"/>
        </w:trPr>
        <w:tc>
          <w:tcPr>
            <w:tcW w:w="1067" w:type="dxa"/>
          </w:tcPr>
          <w:p w14:paraId="201427EF"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5.</w:t>
            </w:r>
          </w:p>
        </w:tc>
        <w:tc>
          <w:tcPr>
            <w:tcW w:w="5290" w:type="dxa"/>
          </w:tcPr>
          <w:p w14:paraId="404CD06B"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8.28. КоАП РФ</w:t>
            </w:r>
          </w:p>
        </w:tc>
        <w:tc>
          <w:tcPr>
            <w:tcW w:w="3214" w:type="dxa"/>
          </w:tcPr>
          <w:p w14:paraId="5DE4757B" w14:textId="717E92D6" w:rsidR="00A90E9E" w:rsidRPr="00A90E9E" w:rsidRDefault="00F70E2A"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9</w:t>
            </w:r>
          </w:p>
        </w:tc>
      </w:tr>
      <w:tr w:rsidR="00A90E9E" w:rsidRPr="00A90E9E" w14:paraId="32937B09" w14:textId="77777777" w:rsidTr="00356853">
        <w:trPr>
          <w:jc w:val="center"/>
        </w:trPr>
        <w:tc>
          <w:tcPr>
            <w:tcW w:w="1067" w:type="dxa"/>
          </w:tcPr>
          <w:p w14:paraId="4ADA49BA"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6.</w:t>
            </w:r>
          </w:p>
        </w:tc>
        <w:tc>
          <w:tcPr>
            <w:tcW w:w="5290" w:type="dxa"/>
          </w:tcPr>
          <w:p w14:paraId="334B40A9"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ч.5 ст.8.28.1. КоАП РФ</w:t>
            </w:r>
          </w:p>
        </w:tc>
        <w:tc>
          <w:tcPr>
            <w:tcW w:w="3214" w:type="dxa"/>
          </w:tcPr>
          <w:p w14:paraId="68FC4FEF" w14:textId="77777777" w:rsidR="00A90E9E" w:rsidRPr="00A90E9E" w:rsidRDefault="00356853"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F70E2A" w:rsidRPr="00A90E9E" w14:paraId="25DE38AB" w14:textId="77777777" w:rsidTr="00356853">
        <w:trPr>
          <w:jc w:val="center"/>
        </w:trPr>
        <w:tc>
          <w:tcPr>
            <w:tcW w:w="1067" w:type="dxa"/>
          </w:tcPr>
          <w:p w14:paraId="7A74C990" w14:textId="22EB46B1" w:rsidR="00F70E2A" w:rsidRPr="00A90E9E" w:rsidRDefault="00F70E2A" w:rsidP="00F70E2A">
            <w:pPr>
              <w:jc w:val="center"/>
              <w:rPr>
                <w:bCs/>
                <w:color w:val="000000" w:themeColor="text1"/>
                <w:sz w:val="24"/>
                <w:szCs w:val="24"/>
                <w:shd w:val="clear" w:color="auto" w:fill="FFFFFF"/>
              </w:rPr>
            </w:pPr>
            <w:r w:rsidRPr="00A90E9E">
              <w:rPr>
                <w:rFonts w:eastAsiaTheme="minorHAnsi"/>
                <w:bCs/>
                <w:color w:val="000000" w:themeColor="text1"/>
                <w:sz w:val="24"/>
                <w:szCs w:val="24"/>
                <w:shd w:val="clear" w:color="auto" w:fill="FFFFFF"/>
              </w:rPr>
              <w:lastRenderedPageBreak/>
              <w:t>7.</w:t>
            </w:r>
          </w:p>
        </w:tc>
        <w:tc>
          <w:tcPr>
            <w:tcW w:w="5290" w:type="dxa"/>
          </w:tcPr>
          <w:p w14:paraId="6D658163" w14:textId="55C97EFD" w:rsidR="00F70E2A" w:rsidRDefault="00F70E2A" w:rsidP="00F70E2A">
            <w:pPr>
              <w:jc w:val="both"/>
              <w:rPr>
                <w:bCs/>
                <w:color w:val="000000" w:themeColor="text1"/>
                <w:sz w:val="24"/>
                <w:szCs w:val="24"/>
                <w:shd w:val="clear" w:color="auto" w:fill="FFFFFF"/>
              </w:rPr>
            </w:pPr>
            <w:r>
              <w:rPr>
                <w:bCs/>
                <w:color w:val="000000" w:themeColor="text1"/>
                <w:sz w:val="24"/>
                <w:szCs w:val="24"/>
                <w:shd w:val="clear" w:color="auto" w:fill="FFFFFF"/>
              </w:rPr>
              <w:t>8.29. КоАП РФ</w:t>
            </w:r>
          </w:p>
        </w:tc>
        <w:tc>
          <w:tcPr>
            <w:tcW w:w="3214" w:type="dxa"/>
          </w:tcPr>
          <w:p w14:paraId="6A219857" w14:textId="2C461516" w:rsidR="00F70E2A" w:rsidRDefault="00F70E2A" w:rsidP="00F70E2A">
            <w:pPr>
              <w:jc w:val="both"/>
              <w:rPr>
                <w:bCs/>
                <w:color w:val="000000" w:themeColor="text1"/>
                <w:sz w:val="24"/>
                <w:szCs w:val="24"/>
                <w:shd w:val="clear" w:color="auto" w:fill="FFFFFF"/>
              </w:rPr>
            </w:pPr>
            <w:r>
              <w:rPr>
                <w:bCs/>
                <w:color w:val="000000" w:themeColor="text1"/>
                <w:sz w:val="24"/>
                <w:szCs w:val="24"/>
                <w:shd w:val="clear" w:color="auto" w:fill="FFFFFF"/>
              </w:rPr>
              <w:t>4</w:t>
            </w:r>
          </w:p>
        </w:tc>
      </w:tr>
      <w:tr w:rsidR="00F70E2A" w:rsidRPr="00A90E9E" w14:paraId="55DCF522" w14:textId="77777777" w:rsidTr="00356853">
        <w:trPr>
          <w:jc w:val="center"/>
        </w:trPr>
        <w:tc>
          <w:tcPr>
            <w:tcW w:w="1067" w:type="dxa"/>
          </w:tcPr>
          <w:p w14:paraId="5EE3E1BB" w14:textId="3703BE42"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w:t>
            </w:r>
          </w:p>
        </w:tc>
        <w:tc>
          <w:tcPr>
            <w:tcW w:w="5290" w:type="dxa"/>
          </w:tcPr>
          <w:p w14:paraId="6757BE7D" w14:textId="77777777" w:rsidR="00F70E2A" w:rsidRPr="00A90E9E" w:rsidRDefault="00F70E2A" w:rsidP="00F70E2A">
            <w:pPr>
              <w:jc w:val="both"/>
              <w:rPr>
                <w:bCs/>
                <w:color w:val="000000" w:themeColor="text1"/>
                <w:sz w:val="24"/>
                <w:szCs w:val="24"/>
                <w:shd w:val="clear" w:color="auto" w:fill="FFFFFF"/>
              </w:rPr>
            </w:pPr>
            <w:r>
              <w:rPr>
                <w:bCs/>
                <w:color w:val="000000" w:themeColor="text1"/>
                <w:sz w:val="24"/>
                <w:szCs w:val="24"/>
                <w:shd w:val="clear" w:color="auto" w:fill="FFFFFF"/>
              </w:rPr>
              <w:t>8.30. КоАП РФ</w:t>
            </w:r>
          </w:p>
        </w:tc>
        <w:tc>
          <w:tcPr>
            <w:tcW w:w="3214" w:type="dxa"/>
          </w:tcPr>
          <w:p w14:paraId="2C33AF68" w14:textId="27AB3FCD" w:rsidR="00F70E2A" w:rsidRDefault="00F70E2A" w:rsidP="00F70E2A">
            <w:pPr>
              <w:jc w:val="both"/>
              <w:rPr>
                <w:bCs/>
                <w:color w:val="000000" w:themeColor="text1"/>
                <w:sz w:val="24"/>
                <w:szCs w:val="24"/>
                <w:shd w:val="clear" w:color="auto" w:fill="FFFFFF"/>
              </w:rPr>
            </w:pPr>
            <w:r>
              <w:rPr>
                <w:bCs/>
                <w:color w:val="000000" w:themeColor="text1"/>
                <w:sz w:val="24"/>
                <w:szCs w:val="24"/>
                <w:shd w:val="clear" w:color="auto" w:fill="FFFFFF"/>
              </w:rPr>
              <w:t>0</w:t>
            </w:r>
          </w:p>
        </w:tc>
      </w:tr>
      <w:tr w:rsidR="00F70E2A" w:rsidRPr="00A90E9E" w14:paraId="0819FD17" w14:textId="77777777" w:rsidTr="00356853">
        <w:trPr>
          <w:jc w:val="center"/>
        </w:trPr>
        <w:tc>
          <w:tcPr>
            <w:tcW w:w="1067" w:type="dxa"/>
          </w:tcPr>
          <w:p w14:paraId="18B4F6B7" w14:textId="25A6A82B"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9.</w:t>
            </w:r>
          </w:p>
        </w:tc>
        <w:tc>
          <w:tcPr>
            <w:tcW w:w="5290" w:type="dxa"/>
          </w:tcPr>
          <w:p w14:paraId="71698A64"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8.31. КоАП РФ</w:t>
            </w:r>
          </w:p>
        </w:tc>
        <w:tc>
          <w:tcPr>
            <w:tcW w:w="3214" w:type="dxa"/>
          </w:tcPr>
          <w:p w14:paraId="78EF1C34" w14:textId="103C9E00"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40</w:t>
            </w:r>
          </w:p>
        </w:tc>
      </w:tr>
      <w:tr w:rsidR="00F70E2A" w:rsidRPr="00A90E9E" w14:paraId="74814F03" w14:textId="77777777" w:rsidTr="00356853">
        <w:trPr>
          <w:jc w:val="center"/>
        </w:trPr>
        <w:tc>
          <w:tcPr>
            <w:tcW w:w="1067" w:type="dxa"/>
          </w:tcPr>
          <w:p w14:paraId="680F1B1E" w14:textId="058E4A53"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10.</w:t>
            </w:r>
          </w:p>
        </w:tc>
        <w:tc>
          <w:tcPr>
            <w:tcW w:w="5290" w:type="dxa"/>
          </w:tcPr>
          <w:p w14:paraId="26903DD8"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8.32. КоАП РФ</w:t>
            </w:r>
          </w:p>
        </w:tc>
        <w:tc>
          <w:tcPr>
            <w:tcW w:w="3214" w:type="dxa"/>
          </w:tcPr>
          <w:p w14:paraId="06A1492F" w14:textId="0286749F"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42</w:t>
            </w:r>
          </w:p>
        </w:tc>
      </w:tr>
      <w:tr w:rsidR="00F70E2A" w:rsidRPr="00A90E9E" w14:paraId="14915129" w14:textId="77777777" w:rsidTr="00356853">
        <w:trPr>
          <w:jc w:val="center"/>
        </w:trPr>
        <w:tc>
          <w:tcPr>
            <w:tcW w:w="1067" w:type="dxa"/>
          </w:tcPr>
          <w:p w14:paraId="1FC1161C" w14:textId="3EC5F751"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11.</w:t>
            </w:r>
          </w:p>
        </w:tc>
        <w:tc>
          <w:tcPr>
            <w:tcW w:w="5290" w:type="dxa"/>
          </w:tcPr>
          <w:p w14:paraId="4D79F8ED"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ч.1 ст. 19.5. КоАП РФ</w:t>
            </w:r>
          </w:p>
        </w:tc>
        <w:tc>
          <w:tcPr>
            <w:tcW w:w="3214" w:type="dxa"/>
          </w:tcPr>
          <w:p w14:paraId="5B4F843F" w14:textId="77777777"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F70E2A" w:rsidRPr="00A90E9E" w14:paraId="5DF44F52" w14:textId="77777777" w:rsidTr="00356853">
        <w:trPr>
          <w:jc w:val="center"/>
        </w:trPr>
        <w:tc>
          <w:tcPr>
            <w:tcW w:w="1067" w:type="dxa"/>
          </w:tcPr>
          <w:p w14:paraId="25E3576E" w14:textId="4BADBBDC"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12.</w:t>
            </w:r>
          </w:p>
        </w:tc>
        <w:tc>
          <w:tcPr>
            <w:tcW w:w="5290" w:type="dxa"/>
          </w:tcPr>
          <w:p w14:paraId="1D9DE005"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ч.1 ст. 20.25 КоАП РФ</w:t>
            </w:r>
          </w:p>
        </w:tc>
        <w:tc>
          <w:tcPr>
            <w:tcW w:w="3214" w:type="dxa"/>
          </w:tcPr>
          <w:p w14:paraId="4CA7D71D" w14:textId="2D11B67D"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4</w:t>
            </w:r>
          </w:p>
        </w:tc>
      </w:tr>
      <w:tr w:rsidR="00F70E2A" w:rsidRPr="00A90E9E" w14:paraId="283F0522" w14:textId="77777777" w:rsidTr="00356853">
        <w:trPr>
          <w:jc w:val="center"/>
        </w:trPr>
        <w:tc>
          <w:tcPr>
            <w:tcW w:w="1067" w:type="dxa"/>
          </w:tcPr>
          <w:p w14:paraId="0093EA30" w14:textId="630CD42A" w:rsidR="00F70E2A" w:rsidRPr="00A90E9E" w:rsidRDefault="00F70E2A" w:rsidP="00F70E2A">
            <w:pPr>
              <w:jc w:val="center"/>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13.</w:t>
            </w:r>
          </w:p>
        </w:tc>
        <w:tc>
          <w:tcPr>
            <w:tcW w:w="5290" w:type="dxa"/>
          </w:tcPr>
          <w:p w14:paraId="458BEE68"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19.6. КоАП РФ</w:t>
            </w:r>
          </w:p>
        </w:tc>
        <w:tc>
          <w:tcPr>
            <w:tcW w:w="3214" w:type="dxa"/>
          </w:tcPr>
          <w:p w14:paraId="2445E3C0" w14:textId="77777777"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F70E2A" w:rsidRPr="00A90E9E" w14:paraId="1BE87C14" w14:textId="77777777" w:rsidTr="00356853">
        <w:trPr>
          <w:jc w:val="center"/>
        </w:trPr>
        <w:tc>
          <w:tcPr>
            <w:tcW w:w="1067" w:type="dxa"/>
          </w:tcPr>
          <w:p w14:paraId="14B4AEAA" w14:textId="16F37BEE" w:rsidR="00F70E2A" w:rsidRPr="00A90E9E" w:rsidRDefault="00F70E2A" w:rsidP="00F70E2A">
            <w:pPr>
              <w:jc w:val="center"/>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14.</w:t>
            </w:r>
          </w:p>
        </w:tc>
        <w:tc>
          <w:tcPr>
            <w:tcW w:w="5290" w:type="dxa"/>
          </w:tcPr>
          <w:p w14:paraId="729D63E8"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19.7. КоАП РФ</w:t>
            </w:r>
          </w:p>
        </w:tc>
        <w:tc>
          <w:tcPr>
            <w:tcW w:w="3214" w:type="dxa"/>
          </w:tcPr>
          <w:p w14:paraId="1B0EA54F" w14:textId="77777777"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bl>
    <w:p w14:paraId="40ECBD78" w14:textId="77777777" w:rsidR="00A90E9E" w:rsidRPr="00A90E9E" w:rsidRDefault="00A90E9E" w:rsidP="00A90E9E">
      <w:pPr>
        <w:shd w:val="clear" w:color="auto" w:fill="FFFFFF"/>
        <w:spacing w:after="0" w:line="240" w:lineRule="auto"/>
        <w:ind w:firstLine="709"/>
        <w:rPr>
          <w:rFonts w:ascii="Times New Roman" w:hAnsi="Times New Roman" w:cs="Times New Roman"/>
          <w:bCs/>
          <w:color w:val="000000" w:themeColor="text1"/>
          <w:sz w:val="32"/>
          <w:szCs w:val="32"/>
          <w:shd w:val="clear" w:color="auto" w:fill="FFFFFF"/>
        </w:rPr>
      </w:pPr>
    </w:p>
    <w:p w14:paraId="552D72E5" w14:textId="77777777" w:rsidR="00230446" w:rsidRPr="00A90E9E" w:rsidRDefault="00230446" w:rsidP="00230446">
      <w:pPr>
        <w:ind w:left="709" w:right="-1"/>
        <w:contextualSpacing/>
        <w:jc w:val="center"/>
        <w:rPr>
          <w:rFonts w:ascii="Times New Roman" w:eastAsiaTheme="minorEastAsia" w:hAnsi="Times New Roman" w:cs="Times New Roman"/>
          <w:bCs/>
          <w:color w:val="000000" w:themeColor="text1"/>
          <w:sz w:val="28"/>
          <w:szCs w:val="28"/>
          <w:lang w:eastAsia="zh-TW"/>
        </w:rPr>
      </w:pPr>
      <w:r>
        <w:rPr>
          <w:rFonts w:ascii="Times New Roman" w:eastAsiaTheme="minorEastAsia" w:hAnsi="Times New Roman" w:cs="Times New Roman"/>
          <w:bCs/>
          <w:color w:val="000000" w:themeColor="text1"/>
          <w:sz w:val="28"/>
          <w:szCs w:val="28"/>
          <w:lang w:eastAsia="zh-TW"/>
        </w:rPr>
        <w:t>1</w:t>
      </w:r>
      <w:r w:rsidRPr="00A90E9E">
        <w:rPr>
          <w:rFonts w:ascii="Times New Roman" w:eastAsiaTheme="minorEastAsia" w:hAnsi="Times New Roman" w:cs="Times New Roman"/>
          <w:bCs/>
          <w:color w:val="000000" w:themeColor="text1"/>
          <w:sz w:val="28"/>
          <w:szCs w:val="28"/>
          <w:lang w:eastAsia="zh-TW"/>
        </w:rPr>
        <w:t>. Нарушения правил пожарной безопасности в лесах</w:t>
      </w:r>
    </w:p>
    <w:p w14:paraId="4B9D8DE9" w14:textId="77777777" w:rsidR="00230446" w:rsidRPr="00A90E9E" w:rsidRDefault="00230446" w:rsidP="00230446">
      <w:pPr>
        <w:spacing w:after="0" w:line="240" w:lineRule="auto"/>
        <w:ind w:right="-1" w:firstLine="709"/>
        <w:jc w:val="both"/>
        <w:rPr>
          <w:rFonts w:ascii="Times New Roman" w:hAnsi="Times New Roman" w:cs="Times New Roman"/>
          <w:bCs/>
          <w:i/>
          <w:sz w:val="28"/>
          <w:szCs w:val="28"/>
          <w:u w:val="single"/>
          <w:shd w:val="clear" w:color="auto" w:fill="FFFFFF"/>
        </w:rPr>
      </w:pPr>
    </w:p>
    <w:p w14:paraId="765A11DC" w14:textId="77777777" w:rsidR="00230446" w:rsidRPr="00A90E9E" w:rsidRDefault="00230446" w:rsidP="00230446">
      <w:pPr>
        <w:spacing w:after="0" w:line="240" w:lineRule="auto"/>
        <w:ind w:right="-1" w:firstLine="709"/>
        <w:jc w:val="both"/>
        <w:rPr>
          <w:rFonts w:ascii="Times New Roman" w:hAnsi="Times New Roman" w:cs="Times New Roman"/>
          <w:bCs/>
          <w:sz w:val="28"/>
          <w:szCs w:val="28"/>
        </w:rPr>
      </w:pPr>
      <w:r w:rsidRPr="00A90E9E">
        <w:rPr>
          <w:rFonts w:ascii="Times New Roman" w:hAnsi="Times New Roman" w:cs="Times New Roman"/>
          <w:bCs/>
          <w:color w:val="000000" w:themeColor="text1"/>
          <w:sz w:val="28"/>
          <w:szCs w:val="28"/>
          <w:shd w:val="clear" w:color="auto" w:fill="FFFFFF"/>
        </w:rPr>
        <w:t xml:space="preserve">В большинстве случаев причиной лесных пожаров является </w:t>
      </w:r>
      <w:r w:rsidRPr="00A90E9E">
        <w:rPr>
          <w:rFonts w:ascii="Times New Roman" w:hAnsi="Times New Roman" w:cs="Times New Roman"/>
          <w:bCs/>
          <w:color w:val="000000" w:themeColor="text1"/>
          <w:sz w:val="28"/>
          <w:szCs w:val="28"/>
        </w:rPr>
        <w:t>несоблюдение гражданами, а также юридическими лицами и индивидуальными предпринимателями требований лесного законодательства.</w:t>
      </w:r>
      <w:r w:rsidRPr="00A90E9E">
        <w:rPr>
          <w:rFonts w:ascii="Times New Roman" w:hAnsi="Times New Roman" w:cs="Times New Roman"/>
          <w:bCs/>
          <w:color w:val="000000" w:themeColor="text1"/>
          <w:sz w:val="28"/>
          <w:szCs w:val="28"/>
          <w:shd w:val="clear" w:color="auto" w:fill="FFFFFF"/>
        </w:rPr>
        <w:t xml:space="preserve"> </w:t>
      </w:r>
      <w:r w:rsidRPr="00A90E9E">
        <w:rPr>
          <w:rFonts w:ascii="Times New Roman" w:hAnsi="Times New Roman" w:cs="Times New Roman"/>
          <w:bCs/>
          <w:color w:val="000000" w:themeColor="text1"/>
          <w:sz w:val="28"/>
          <w:szCs w:val="28"/>
        </w:rPr>
        <w:t>Пренебрежительное и безответственное отношение к</w:t>
      </w:r>
      <w:r w:rsidRPr="00A90E9E">
        <w:rPr>
          <w:rFonts w:ascii="Times New Roman" w:hAnsi="Times New Roman" w:cs="Times New Roman"/>
          <w:bCs/>
          <w:color w:val="000000" w:themeColor="text1"/>
          <w:sz w:val="28"/>
          <w:szCs w:val="28"/>
          <w:shd w:val="clear" w:color="auto" w:fill="FFFFFF"/>
        </w:rPr>
        <w:t xml:space="preserve"> правилам пожарной безопасности в лесах может привести к катастрофическим последствиям. </w:t>
      </w:r>
    </w:p>
    <w:p w14:paraId="786C2C8A"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В соответствии со статьей 51 Лесного кодекса Российской Федерации леса подлежат охране от пожаров.</w:t>
      </w:r>
    </w:p>
    <w:p w14:paraId="68F5A1A4"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На основании части 3 статьи 53.1 Лесного кодекса Российской Федерации — меры противопожарного устройства лесов на лесных участках, предоставленных в аренду, осуществляются лицами, использующими леса на основании проекта освоения лесов.</w:t>
      </w:r>
    </w:p>
    <w:p w14:paraId="324705FE"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Обеспечение средствами предупреждения и тушения лесных пожаров включает в себя (часть 5 статья 53.1 Лесного кодекса Российской Федерации):</w:t>
      </w:r>
    </w:p>
    <w:p w14:paraId="69BDACF3"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1) приобретение противопожарного снаряжения и инвентаря;</w:t>
      </w:r>
    </w:p>
    <w:p w14:paraId="2CA0D1A7"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2) содержание пожарной техники и оборудования, систем связи и оповещения;</w:t>
      </w:r>
    </w:p>
    <w:p w14:paraId="3097B24F"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3) создание резерва пожарной техники и оборудования, противопожарного снаряжения и инвентаря, а также горюче-смазочных материалов.</w:t>
      </w:r>
    </w:p>
    <w:p w14:paraId="46A054D8"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 xml:space="preserve">В соответствии с частью 7 статьи 53.1 Лесного кодекса Российской Федерации виды средств предупреждения и тушения лесных пожаров, нормативы обеспечения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 (приказ Минприроды России от 28 марта 2014 г.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w:t>
      </w:r>
      <w:r w:rsidRPr="004F1E44">
        <w:rPr>
          <w:rFonts w:ascii="Times New Roman" w:eastAsia="Times New Roman" w:hAnsi="Times New Roman" w:cs="Times New Roman"/>
          <w:bCs/>
          <w:color w:val="000000" w:themeColor="text1"/>
          <w:sz w:val="28"/>
          <w:szCs w:val="28"/>
          <w:lang w:eastAsia="zh-TW"/>
        </w:rPr>
        <w:t>лесов»</w:t>
      </w:r>
      <w:r w:rsidRPr="004F1E44">
        <w:rPr>
          <w:rFonts w:ascii="Times New Roman" w:eastAsia="Times New Roman" w:hAnsi="Times New Roman" w:cs="Times New Roman"/>
          <w:bCs/>
          <w:color w:val="000000" w:themeColor="text1"/>
          <w:sz w:val="28"/>
          <w:szCs w:val="28"/>
          <w:shd w:val="clear" w:color="auto" w:fill="EFEFF7"/>
          <w:lang w:eastAsia="zh-TW"/>
        </w:rPr>
        <w:t>)</w:t>
      </w:r>
      <w:r w:rsidRPr="004F1E44">
        <w:rPr>
          <w:rFonts w:ascii="Times New Roman" w:eastAsia="Times New Roman" w:hAnsi="Times New Roman" w:cs="Times New Roman"/>
          <w:bCs/>
          <w:color w:val="000000" w:themeColor="text1"/>
          <w:sz w:val="28"/>
          <w:szCs w:val="28"/>
          <w:lang w:eastAsia="zh-TW"/>
        </w:rPr>
        <w:t>.</w:t>
      </w:r>
    </w:p>
    <w:p w14:paraId="0FE3BBA3"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 xml:space="preserve">Правила пожарной безопасности в леса, утвержденные Постановлением Правительства Российской Федерации от 7 октября 2020 г. № 1614 «Об утверждении Правил пожарной безопасности в лесах», </w:t>
      </w:r>
      <w:r w:rsidRPr="00A90E9E">
        <w:rPr>
          <w:rFonts w:ascii="Times New Roman" w:eastAsia="Times New Roman" w:hAnsi="Times New Roman" w:cs="Times New Roman"/>
          <w:bCs/>
          <w:color w:val="000000" w:themeColor="text1"/>
          <w:sz w:val="28"/>
          <w:szCs w:val="28"/>
          <w:lang w:eastAsia="zh-TW"/>
        </w:rPr>
        <w:lastRenderedPageBreak/>
        <w:t>устанавливают единые требования к мерам пожарной безопасности в лесах в зависимости от целевого назначения земель и лесов и обеспечению пожарной безопасности в лесах 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 органами государственной власти, органами местного самоуправления, юридическими лицами и гражданами.</w:t>
      </w:r>
    </w:p>
    <w:p w14:paraId="2EA21589"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В соответствии с подпунктом «а» пункта 3 Правил пожарной безопасности в лесах меры противопожарной безопасности в лесах включают в себя предупреждение лесных пожаров (противопожарное обустройство лесов и обеспечение средствами предупреждения и тушения лесных пожаров) и осуществляются лицами, использующими леса на основании проекта освоения лесов.</w:t>
      </w:r>
    </w:p>
    <w:p w14:paraId="1B2100E3"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 xml:space="preserve">В соответствии с пунктом 12 Правил пожарной безопасности в лесах, юридические лица и граждане, осуществляющие использование лесов, обязаны: </w:t>
      </w:r>
    </w:p>
    <w:p w14:paraId="5C2BCF51"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14:paraId="17BD41E0"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t>б)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 не менее чем за 10 дней до их начала, прекращать корчевку пней с помощью этих веществ при высокой пожарной опасности в лесу;</w:t>
      </w:r>
    </w:p>
    <w:p w14:paraId="5294F3FC"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t>в) соблюдать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14:paraId="3760DA92"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14:paraId="19ADEC95" w14:textId="77777777" w:rsidR="00230446"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Следует отметить, что перед началом пожароопасного сезона, а лица, 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 а также о способах их тушения.</w:t>
      </w:r>
    </w:p>
    <w:p w14:paraId="4059C5ED"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Pr>
          <w:rFonts w:ascii="Times New Roman" w:eastAsia="Times New Roman" w:hAnsi="Times New Roman" w:cs="Times New Roman"/>
          <w:bCs/>
          <w:color w:val="000000" w:themeColor="text1"/>
          <w:sz w:val="28"/>
          <w:szCs w:val="28"/>
          <w:lang w:eastAsia="zh-TW"/>
        </w:rPr>
        <w:t>В соответствии с пунктом 8 Правил пожарной безопасности в лесах со</w:t>
      </w:r>
      <w:r w:rsidRPr="004F1E44">
        <w:rPr>
          <w:rFonts w:ascii="Times New Roman" w:eastAsia="Times New Roman" w:hAnsi="Times New Roman" w:cs="Times New Roman"/>
          <w:bCs/>
          <w:color w:val="000000" w:themeColor="text1"/>
          <w:sz w:val="28"/>
          <w:szCs w:val="28"/>
          <w:lang w:eastAsia="zh-TW"/>
        </w:rPr>
        <w:t xml:space="preserve"> дня схода снежного покрова до установления устойчивой дождливой осенней погоды или образования снежного покрова в лесах запрещается:</w:t>
      </w:r>
    </w:p>
    <w:p w14:paraId="4F0AFEF9"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lastRenderedPageBreak/>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4F1E44">
        <w:rPr>
          <w:rFonts w:ascii="Times New Roman" w:eastAsia="Times New Roman" w:hAnsi="Times New Roman" w:cs="Times New Roman"/>
          <w:bCs/>
          <w:color w:val="000000" w:themeColor="text1"/>
          <w:sz w:val="28"/>
          <w:szCs w:val="28"/>
          <w:lang w:eastAsia="zh-TW"/>
        </w:rPr>
        <w:t>откомлевки</w:t>
      </w:r>
      <w:proofErr w:type="spellEnd"/>
      <w:r w:rsidRPr="004F1E44">
        <w:rPr>
          <w:rFonts w:ascii="Times New Roman" w:eastAsia="Times New Roman" w:hAnsi="Times New Roman" w:cs="Times New Roman"/>
          <w:bCs/>
          <w:color w:val="000000" w:themeColor="text1"/>
          <w:sz w:val="28"/>
          <w:szCs w:val="28"/>
          <w:lang w:eastAsia="zh-TW"/>
        </w:rPr>
        <w:t>,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14:paraId="73E4632E"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б) бросать горящие спички, окурки и горячую золу из курительных трубок, стекло (стеклянные бутылки, банки и др.);</w:t>
      </w:r>
    </w:p>
    <w:p w14:paraId="1BBDDBEA"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14:paraId="5DAA71C1"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14:paraId="6EDAD978"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14:paraId="5CD5C10F" w14:textId="77777777" w:rsid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е) выполнять работы с открытым огнем на торфяниках.</w:t>
      </w:r>
    </w:p>
    <w:p w14:paraId="0F5C4F05" w14:textId="77777777" w:rsidR="004F1E44" w:rsidRPr="00A90E9E"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Pr>
          <w:rFonts w:ascii="Times New Roman" w:eastAsia="Times New Roman" w:hAnsi="Times New Roman" w:cs="Times New Roman"/>
          <w:bCs/>
          <w:color w:val="000000" w:themeColor="text1"/>
          <w:sz w:val="28"/>
          <w:szCs w:val="28"/>
          <w:lang w:eastAsia="zh-TW"/>
        </w:rPr>
        <w:t xml:space="preserve">Пунктом 9 Правил пожарной безопасности в лесах запрещается </w:t>
      </w:r>
      <w:r w:rsidRPr="004F1E44">
        <w:rPr>
          <w:rFonts w:ascii="Times New Roman" w:eastAsia="Times New Roman" w:hAnsi="Times New Roman" w:cs="Times New Roman"/>
          <w:bCs/>
          <w:color w:val="000000" w:themeColor="text1"/>
          <w:sz w:val="28"/>
          <w:szCs w:val="28"/>
          <w:lang w:eastAsia="zh-TW"/>
        </w:rPr>
        <w:t>засорение леса отходами производства и потребления</w:t>
      </w:r>
      <w:r>
        <w:rPr>
          <w:rFonts w:ascii="Times New Roman" w:eastAsia="Times New Roman" w:hAnsi="Times New Roman" w:cs="Times New Roman"/>
          <w:bCs/>
          <w:color w:val="000000" w:themeColor="text1"/>
          <w:sz w:val="28"/>
          <w:szCs w:val="28"/>
          <w:lang w:eastAsia="zh-TW"/>
        </w:rPr>
        <w:t>.</w:t>
      </w:r>
    </w:p>
    <w:p w14:paraId="63501BE0" w14:textId="77777777" w:rsidR="00367C31" w:rsidRDefault="00230446" w:rsidP="00230446">
      <w:pPr>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hAnsi="Times New Roman" w:cs="Times New Roman"/>
          <w:bCs/>
          <w:color w:val="000000" w:themeColor="text1"/>
          <w:sz w:val="28"/>
          <w:szCs w:val="28"/>
          <w:shd w:val="clear" w:color="auto" w:fill="FFFFFF"/>
        </w:rPr>
        <w:t xml:space="preserve">За нарушения правил пожарной безопасности в лесах предусмотрена </w:t>
      </w:r>
      <w:r w:rsidRPr="00A90E9E">
        <w:rPr>
          <w:rFonts w:ascii="Times New Roman" w:eastAsia="Times New Roman" w:hAnsi="Times New Roman" w:cs="Times New Roman"/>
          <w:bCs/>
          <w:color w:val="000000" w:themeColor="text1"/>
          <w:sz w:val="28"/>
          <w:szCs w:val="28"/>
        </w:rPr>
        <w:t>административная ответственность</w:t>
      </w:r>
      <w:r w:rsidR="00367C31">
        <w:rPr>
          <w:rFonts w:ascii="Times New Roman" w:eastAsia="Times New Roman" w:hAnsi="Times New Roman" w:cs="Times New Roman"/>
          <w:bCs/>
          <w:color w:val="000000" w:themeColor="text1"/>
          <w:sz w:val="28"/>
          <w:szCs w:val="28"/>
        </w:rPr>
        <w:t>:</w:t>
      </w:r>
    </w:p>
    <w:p w14:paraId="134A4EE6" w14:textId="77777777" w:rsidR="00230446" w:rsidRDefault="00230446" w:rsidP="00230446">
      <w:pPr>
        <w:spacing w:after="0" w:line="240" w:lineRule="auto"/>
        <w:ind w:right="-1" w:firstLine="709"/>
        <w:jc w:val="both"/>
        <w:rPr>
          <w:rFonts w:ascii="Times New Roman" w:hAnsi="Times New Roman" w:cs="Times New Roman"/>
          <w:bCs/>
          <w:color w:val="000000" w:themeColor="text1"/>
          <w:sz w:val="28"/>
          <w:szCs w:val="28"/>
          <w:shd w:val="clear" w:color="auto" w:fill="FFFFFF"/>
        </w:rPr>
      </w:pPr>
      <w:r w:rsidRPr="00A90E9E">
        <w:rPr>
          <w:rFonts w:ascii="Times New Roman" w:eastAsia="Times New Roman" w:hAnsi="Times New Roman" w:cs="Times New Roman"/>
          <w:bCs/>
          <w:color w:val="000000" w:themeColor="text1"/>
          <w:sz w:val="28"/>
          <w:szCs w:val="28"/>
        </w:rPr>
        <w:t xml:space="preserve">часть 1 </w:t>
      </w:r>
      <w:r w:rsidRPr="00A90E9E">
        <w:rPr>
          <w:rFonts w:ascii="Times New Roman" w:eastAsia="Times New Roman" w:hAnsi="Times New Roman" w:cs="Times New Roman"/>
          <w:bCs/>
          <w:color w:val="000000" w:themeColor="text1"/>
          <w:kern w:val="36"/>
          <w:sz w:val="28"/>
          <w:szCs w:val="28"/>
        </w:rPr>
        <w:t xml:space="preserve">статья 8.32 Кодекса </w:t>
      </w:r>
      <w:r w:rsidR="00125834">
        <w:rPr>
          <w:rFonts w:ascii="Times New Roman" w:eastAsia="Times New Roman" w:hAnsi="Times New Roman" w:cs="Times New Roman"/>
          <w:bCs/>
          <w:color w:val="000000" w:themeColor="text1"/>
          <w:kern w:val="36"/>
          <w:sz w:val="28"/>
          <w:szCs w:val="28"/>
        </w:rPr>
        <w:t>Российской Федерации</w:t>
      </w:r>
      <w:r w:rsidR="00125834" w:rsidRPr="00A90E9E">
        <w:rPr>
          <w:rFonts w:ascii="Times New Roman" w:eastAsia="Times New Roman" w:hAnsi="Times New Roman" w:cs="Times New Roman"/>
          <w:bCs/>
          <w:color w:val="000000" w:themeColor="text1"/>
          <w:kern w:val="36"/>
          <w:sz w:val="28"/>
          <w:szCs w:val="28"/>
        </w:rPr>
        <w:t xml:space="preserve"> </w:t>
      </w:r>
      <w:r w:rsidRPr="00A90E9E">
        <w:rPr>
          <w:rFonts w:ascii="Times New Roman" w:eastAsia="Times New Roman" w:hAnsi="Times New Roman" w:cs="Times New Roman"/>
          <w:bCs/>
          <w:color w:val="000000" w:themeColor="text1"/>
          <w:kern w:val="36"/>
          <w:sz w:val="28"/>
          <w:szCs w:val="28"/>
        </w:rPr>
        <w:t xml:space="preserve">об административных правонарушениях, </w:t>
      </w:r>
      <w:r w:rsidRPr="00A90E9E">
        <w:rPr>
          <w:rFonts w:ascii="Times New Roman" w:hAnsi="Times New Roman" w:cs="Times New Roman"/>
          <w:bCs/>
          <w:color w:val="000000" w:themeColor="text1"/>
          <w:sz w:val="28"/>
          <w:szCs w:val="28"/>
          <w:shd w:val="clear" w:color="auto" w:fill="FFFFFF"/>
        </w:rPr>
        <w:t xml:space="preserve">влечет предупреждение или наложение административного штрафа на граждан от </w:t>
      </w:r>
      <w:r w:rsidR="00356853">
        <w:rPr>
          <w:rFonts w:ascii="Times New Roman" w:hAnsi="Times New Roman" w:cs="Times New Roman"/>
          <w:bCs/>
          <w:color w:val="000000" w:themeColor="text1"/>
          <w:sz w:val="28"/>
          <w:szCs w:val="28"/>
          <w:shd w:val="clear" w:color="auto" w:fill="FFFFFF"/>
        </w:rPr>
        <w:t>пятнадцати тысяч</w:t>
      </w:r>
      <w:r w:rsidRPr="00A90E9E">
        <w:rPr>
          <w:rFonts w:ascii="Times New Roman" w:hAnsi="Times New Roman" w:cs="Times New Roman"/>
          <w:bCs/>
          <w:color w:val="000000" w:themeColor="text1"/>
          <w:sz w:val="28"/>
          <w:szCs w:val="28"/>
          <w:shd w:val="clear" w:color="auto" w:fill="FFFFFF"/>
        </w:rPr>
        <w:t xml:space="preserve"> до </w:t>
      </w:r>
      <w:r w:rsidR="00356853">
        <w:rPr>
          <w:rFonts w:ascii="Times New Roman" w:hAnsi="Times New Roman" w:cs="Times New Roman"/>
          <w:bCs/>
          <w:color w:val="000000" w:themeColor="text1"/>
          <w:sz w:val="28"/>
          <w:szCs w:val="28"/>
          <w:shd w:val="clear" w:color="auto" w:fill="FFFFFF"/>
        </w:rPr>
        <w:t>тридцати</w:t>
      </w:r>
      <w:r w:rsidRPr="00A90E9E">
        <w:rPr>
          <w:rFonts w:ascii="Times New Roman" w:hAnsi="Times New Roman" w:cs="Times New Roman"/>
          <w:bCs/>
          <w:color w:val="000000" w:themeColor="text1"/>
          <w:sz w:val="28"/>
          <w:szCs w:val="28"/>
          <w:shd w:val="clear" w:color="auto" w:fill="FFFFFF"/>
        </w:rPr>
        <w:t xml:space="preserve"> тысяч рублей; на должностных лиц - от </w:t>
      </w:r>
      <w:r w:rsidR="00001FF5">
        <w:rPr>
          <w:rFonts w:ascii="Times New Roman" w:hAnsi="Times New Roman" w:cs="Times New Roman"/>
          <w:bCs/>
          <w:color w:val="000000" w:themeColor="text1"/>
          <w:sz w:val="28"/>
          <w:szCs w:val="28"/>
          <w:shd w:val="clear" w:color="auto" w:fill="FFFFFF"/>
        </w:rPr>
        <w:t>тридцати</w:t>
      </w:r>
      <w:r w:rsidRPr="00A90E9E">
        <w:rPr>
          <w:rFonts w:ascii="Times New Roman" w:hAnsi="Times New Roman" w:cs="Times New Roman"/>
          <w:bCs/>
          <w:color w:val="000000" w:themeColor="text1"/>
          <w:sz w:val="28"/>
          <w:szCs w:val="28"/>
          <w:shd w:val="clear" w:color="auto" w:fill="FFFFFF"/>
        </w:rPr>
        <w:t xml:space="preserve"> тысяч до </w:t>
      </w:r>
      <w:r w:rsidR="00001FF5">
        <w:rPr>
          <w:rFonts w:ascii="Times New Roman" w:hAnsi="Times New Roman" w:cs="Times New Roman"/>
          <w:bCs/>
          <w:color w:val="000000" w:themeColor="text1"/>
          <w:sz w:val="28"/>
          <w:szCs w:val="28"/>
          <w:shd w:val="clear" w:color="auto" w:fill="FFFFFF"/>
        </w:rPr>
        <w:t>пятидесяти</w:t>
      </w:r>
      <w:r w:rsidRPr="00A90E9E">
        <w:rPr>
          <w:rFonts w:ascii="Times New Roman" w:hAnsi="Times New Roman" w:cs="Times New Roman"/>
          <w:bCs/>
          <w:color w:val="000000" w:themeColor="text1"/>
          <w:sz w:val="28"/>
          <w:szCs w:val="28"/>
          <w:shd w:val="clear" w:color="auto" w:fill="FFFFFF"/>
        </w:rPr>
        <w:t xml:space="preserve"> тысяч рублей; на юридических лиц - от </w:t>
      </w:r>
      <w:r w:rsidR="00001FF5">
        <w:rPr>
          <w:rFonts w:ascii="Times New Roman" w:hAnsi="Times New Roman" w:cs="Times New Roman"/>
          <w:bCs/>
          <w:color w:val="000000" w:themeColor="text1"/>
          <w:sz w:val="28"/>
          <w:szCs w:val="28"/>
          <w:shd w:val="clear" w:color="auto" w:fill="FFFFFF"/>
        </w:rPr>
        <w:t>ста</w:t>
      </w:r>
      <w:r w:rsidRPr="00A90E9E">
        <w:rPr>
          <w:rFonts w:ascii="Times New Roman" w:hAnsi="Times New Roman" w:cs="Times New Roman"/>
          <w:bCs/>
          <w:color w:val="000000" w:themeColor="text1"/>
          <w:sz w:val="28"/>
          <w:szCs w:val="28"/>
          <w:shd w:val="clear" w:color="auto" w:fill="FFFFFF"/>
        </w:rPr>
        <w:t xml:space="preserve"> тысяч до</w:t>
      </w:r>
      <w:r w:rsidR="00367C31">
        <w:rPr>
          <w:rFonts w:ascii="Times New Roman" w:hAnsi="Times New Roman" w:cs="Times New Roman"/>
          <w:bCs/>
          <w:color w:val="000000" w:themeColor="text1"/>
          <w:sz w:val="28"/>
          <w:szCs w:val="28"/>
          <w:shd w:val="clear" w:color="auto" w:fill="FFFFFF"/>
        </w:rPr>
        <w:t xml:space="preserve"> </w:t>
      </w:r>
      <w:r w:rsidR="00001FF5">
        <w:rPr>
          <w:rFonts w:ascii="Times New Roman" w:hAnsi="Times New Roman" w:cs="Times New Roman"/>
          <w:bCs/>
          <w:color w:val="000000" w:themeColor="text1"/>
          <w:sz w:val="28"/>
          <w:szCs w:val="28"/>
          <w:shd w:val="clear" w:color="auto" w:fill="FFFFFF"/>
        </w:rPr>
        <w:t xml:space="preserve">четырехсот </w:t>
      </w:r>
      <w:r w:rsidR="00367C31">
        <w:rPr>
          <w:rFonts w:ascii="Times New Roman" w:hAnsi="Times New Roman" w:cs="Times New Roman"/>
          <w:bCs/>
          <w:color w:val="000000" w:themeColor="text1"/>
          <w:sz w:val="28"/>
          <w:szCs w:val="28"/>
          <w:shd w:val="clear" w:color="auto" w:fill="FFFFFF"/>
        </w:rPr>
        <w:t>тысяч рублей;</w:t>
      </w:r>
    </w:p>
    <w:p w14:paraId="24C17DF6" w14:textId="77777777" w:rsidR="00367C31" w:rsidRPr="00367C31" w:rsidRDefault="00367C31" w:rsidP="00367C31">
      <w:pPr>
        <w:spacing w:after="0" w:line="240" w:lineRule="auto"/>
        <w:ind w:right="-1"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часть </w:t>
      </w:r>
      <w:r w:rsidRPr="00367C31">
        <w:rPr>
          <w:rFonts w:ascii="Times New Roman" w:hAnsi="Times New Roman" w:cs="Times New Roman"/>
          <w:bCs/>
          <w:sz w:val="28"/>
          <w:szCs w:val="28"/>
          <w:shd w:val="clear" w:color="auto" w:fill="FFFFFF"/>
        </w:rPr>
        <w:t>3</w:t>
      </w:r>
      <w:r>
        <w:rPr>
          <w:rFonts w:ascii="Times New Roman" w:hAnsi="Times New Roman" w:cs="Times New Roman"/>
          <w:bCs/>
          <w:sz w:val="28"/>
          <w:szCs w:val="28"/>
          <w:shd w:val="clear" w:color="auto" w:fill="FFFFFF"/>
        </w:rPr>
        <w:t xml:space="preserve"> статьи 8.32 </w:t>
      </w:r>
      <w:r w:rsidRPr="00A90E9E">
        <w:rPr>
          <w:rFonts w:ascii="Times New Roman" w:eastAsia="Times New Roman" w:hAnsi="Times New Roman" w:cs="Times New Roman"/>
          <w:bCs/>
          <w:color w:val="000000" w:themeColor="text1"/>
          <w:kern w:val="36"/>
          <w:sz w:val="28"/>
          <w:szCs w:val="28"/>
        </w:rPr>
        <w:t xml:space="preserve">Кодекса </w:t>
      </w:r>
      <w:r w:rsidR="00125834">
        <w:rPr>
          <w:rFonts w:ascii="Times New Roman" w:eastAsia="Times New Roman" w:hAnsi="Times New Roman" w:cs="Times New Roman"/>
          <w:bCs/>
          <w:color w:val="000000" w:themeColor="text1"/>
          <w:kern w:val="36"/>
          <w:sz w:val="28"/>
          <w:szCs w:val="28"/>
        </w:rPr>
        <w:t>Российской Федерации</w:t>
      </w:r>
      <w:r w:rsidR="00125834" w:rsidRPr="00A90E9E">
        <w:rPr>
          <w:rFonts w:ascii="Times New Roman" w:eastAsia="Times New Roman" w:hAnsi="Times New Roman" w:cs="Times New Roman"/>
          <w:bCs/>
          <w:color w:val="000000" w:themeColor="text1"/>
          <w:kern w:val="36"/>
          <w:sz w:val="28"/>
          <w:szCs w:val="28"/>
        </w:rPr>
        <w:t xml:space="preserve"> </w:t>
      </w:r>
      <w:r w:rsidRPr="00A90E9E">
        <w:rPr>
          <w:rFonts w:ascii="Times New Roman" w:eastAsia="Times New Roman" w:hAnsi="Times New Roman" w:cs="Times New Roman"/>
          <w:bCs/>
          <w:color w:val="000000" w:themeColor="text1"/>
          <w:kern w:val="36"/>
          <w:sz w:val="28"/>
          <w:szCs w:val="28"/>
        </w:rPr>
        <w:t>об административных правонарушениях</w:t>
      </w:r>
      <w:r>
        <w:rPr>
          <w:rFonts w:ascii="Times New Roman" w:eastAsia="Times New Roman" w:hAnsi="Times New Roman" w:cs="Times New Roman"/>
          <w:bCs/>
          <w:color w:val="000000" w:themeColor="text1"/>
          <w:kern w:val="36"/>
          <w:sz w:val="28"/>
          <w:szCs w:val="28"/>
        </w:rPr>
        <w:t xml:space="preserve">, </w:t>
      </w:r>
      <w:r w:rsidRPr="00367C31">
        <w:rPr>
          <w:rFonts w:ascii="Times New Roman" w:hAnsi="Times New Roman" w:cs="Times New Roman"/>
          <w:bCs/>
          <w:sz w:val="28"/>
          <w:szCs w:val="28"/>
          <w:shd w:val="clear" w:color="auto" w:fill="FFFFFF"/>
        </w:rPr>
        <w:t xml:space="preserve">влечет наложение административного штрафа на граждан в размере от </w:t>
      </w:r>
      <w:r w:rsidR="00001FF5">
        <w:rPr>
          <w:rFonts w:ascii="Times New Roman" w:hAnsi="Times New Roman" w:cs="Times New Roman"/>
          <w:bCs/>
          <w:sz w:val="28"/>
          <w:szCs w:val="28"/>
          <w:shd w:val="clear" w:color="auto" w:fill="FFFFFF"/>
        </w:rPr>
        <w:t>сорока</w:t>
      </w:r>
      <w:r w:rsidRPr="00367C31">
        <w:rPr>
          <w:rFonts w:ascii="Times New Roman" w:hAnsi="Times New Roman" w:cs="Times New Roman"/>
          <w:bCs/>
          <w:sz w:val="28"/>
          <w:szCs w:val="28"/>
          <w:shd w:val="clear" w:color="auto" w:fill="FFFFFF"/>
        </w:rPr>
        <w:t xml:space="preserve"> тысяч до пяти</w:t>
      </w:r>
      <w:r w:rsidR="00001FF5">
        <w:rPr>
          <w:rFonts w:ascii="Times New Roman" w:hAnsi="Times New Roman" w:cs="Times New Roman"/>
          <w:bCs/>
          <w:sz w:val="28"/>
          <w:szCs w:val="28"/>
          <w:shd w:val="clear" w:color="auto" w:fill="FFFFFF"/>
        </w:rPr>
        <w:t>десяти</w:t>
      </w:r>
      <w:r w:rsidRPr="00367C31">
        <w:rPr>
          <w:rFonts w:ascii="Times New Roman" w:hAnsi="Times New Roman" w:cs="Times New Roman"/>
          <w:bCs/>
          <w:sz w:val="28"/>
          <w:szCs w:val="28"/>
          <w:shd w:val="clear" w:color="auto" w:fill="FFFFFF"/>
        </w:rPr>
        <w:t xml:space="preserve"> тысяч рублей; на должностных лиц - от </w:t>
      </w:r>
      <w:r w:rsidR="00001FF5">
        <w:rPr>
          <w:rFonts w:ascii="Times New Roman" w:hAnsi="Times New Roman" w:cs="Times New Roman"/>
          <w:bCs/>
          <w:sz w:val="28"/>
          <w:szCs w:val="28"/>
          <w:shd w:val="clear" w:color="auto" w:fill="FFFFFF"/>
        </w:rPr>
        <w:t>шестидесяти</w:t>
      </w:r>
      <w:r w:rsidRPr="00367C31">
        <w:rPr>
          <w:rFonts w:ascii="Times New Roman" w:hAnsi="Times New Roman" w:cs="Times New Roman"/>
          <w:bCs/>
          <w:sz w:val="28"/>
          <w:szCs w:val="28"/>
          <w:shd w:val="clear" w:color="auto" w:fill="FFFFFF"/>
        </w:rPr>
        <w:t xml:space="preserve"> тысяч до </w:t>
      </w:r>
      <w:r w:rsidR="00001FF5">
        <w:rPr>
          <w:rFonts w:ascii="Times New Roman" w:hAnsi="Times New Roman" w:cs="Times New Roman"/>
          <w:bCs/>
          <w:sz w:val="28"/>
          <w:szCs w:val="28"/>
          <w:shd w:val="clear" w:color="auto" w:fill="FFFFFF"/>
        </w:rPr>
        <w:t>девяноста</w:t>
      </w:r>
      <w:r w:rsidRPr="00367C31">
        <w:rPr>
          <w:rFonts w:ascii="Times New Roman" w:hAnsi="Times New Roman" w:cs="Times New Roman"/>
          <w:bCs/>
          <w:sz w:val="28"/>
          <w:szCs w:val="28"/>
          <w:shd w:val="clear" w:color="auto" w:fill="FFFFFF"/>
        </w:rPr>
        <w:t xml:space="preserve"> тысяч р</w:t>
      </w:r>
      <w:r w:rsidR="00001FF5">
        <w:rPr>
          <w:rFonts w:ascii="Times New Roman" w:hAnsi="Times New Roman" w:cs="Times New Roman"/>
          <w:bCs/>
          <w:sz w:val="28"/>
          <w:szCs w:val="28"/>
          <w:shd w:val="clear" w:color="auto" w:fill="FFFFFF"/>
        </w:rPr>
        <w:t>ублей; на юридических лиц - от шестисот</w:t>
      </w:r>
      <w:r w:rsidRPr="00367C31">
        <w:rPr>
          <w:rFonts w:ascii="Times New Roman" w:hAnsi="Times New Roman" w:cs="Times New Roman"/>
          <w:bCs/>
          <w:sz w:val="28"/>
          <w:szCs w:val="28"/>
          <w:shd w:val="clear" w:color="auto" w:fill="FFFFFF"/>
        </w:rPr>
        <w:t xml:space="preserve"> тысяч до </w:t>
      </w:r>
      <w:r w:rsidR="00001FF5">
        <w:rPr>
          <w:rFonts w:ascii="Times New Roman" w:hAnsi="Times New Roman" w:cs="Times New Roman"/>
          <w:bCs/>
          <w:sz w:val="28"/>
          <w:szCs w:val="28"/>
          <w:shd w:val="clear" w:color="auto" w:fill="FFFFFF"/>
        </w:rPr>
        <w:t>одного миллиона</w:t>
      </w:r>
      <w:r w:rsidRPr="00367C31">
        <w:rPr>
          <w:rFonts w:ascii="Times New Roman" w:hAnsi="Times New Roman" w:cs="Times New Roman"/>
          <w:bCs/>
          <w:sz w:val="28"/>
          <w:szCs w:val="28"/>
          <w:shd w:val="clear" w:color="auto" w:fill="FFFFFF"/>
        </w:rPr>
        <w:t xml:space="preserve"> рублей.</w:t>
      </w:r>
    </w:p>
    <w:p w14:paraId="2E0A06E2" w14:textId="77777777" w:rsidR="00230446" w:rsidRPr="00A90E9E" w:rsidRDefault="00230446" w:rsidP="00230446">
      <w:pPr>
        <w:spacing w:after="0" w:line="240" w:lineRule="auto"/>
        <w:ind w:right="-1" w:firstLine="709"/>
        <w:jc w:val="both"/>
        <w:rPr>
          <w:rFonts w:ascii="Times New Roman" w:hAnsi="Times New Roman" w:cs="Times New Roman"/>
          <w:bCs/>
          <w:color w:val="000000" w:themeColor="text1"/>
          <w:sz w:val="28"/>
          <w:szCs w:val="28"/>
          <w:shd w:val="clear" w:color="auto" w:fill="FFFFFF"/>
        </w:rPr>
      </w:pPr>
    </w:p>
    <w:p w14:paraId="51B6CEA3" w14:textId="77777777" w:rsidR="00230446" w:rsidRPr="00A90E9E" w:rsidRDefault="00230446" w:rsidP="00230446">
      <w:pPr>
        <w:spacing w:after="0" w:line="240" w:lineRule="auto"/>
        <w:ind w:right="-1" w:firstLine="709"/>
        <w:jc w:val="both"/>
        <w:rPr>
          <w:rFonts w:ascii="Times New Roman" w:hAnsi="Times New Roman" w:cs="Times New Roman"/>
          <w:bCs/>
          <w:sz w:val="28"/>
          <w:szCs w:val="28"/>
        </w:rPr>
      </w:pPr>
      <w:r w:rsidRPr="00A90E9E">
        <w:rPr>
          <w:rFonts w:ascii="Times New Roman" w:hAnsi="Times New Roman" w:cs="Times New Roman"/>
          <w:bCs/>
          <w:color w:val="000000" w:themeColor="text1"/>
          <w:sz w:val="28"/>
          <w:szCs w:val="28"/>
        </w:rPr>
        <w:t>Типовые нарушения:</w:t>
      </w:r>
    </w:p>
    <w:p w14:paraId="6D222871" w14:textId="77777777" w:rsidR="00230446" w:rsidRPr="00A90E9E" w:rsidRDefault="00230446" w:rsidP="00230446">
      <w:pPr>
        <w:spacing w:after="0" w:line="240" w:lineRule="auto"/>
        <w:ind w:right="-1" w:firstLine="709"/>
        <w:jc w:val="both"/>
        <w:rPr>
          <w:rFonts w:ascii="Times New Roman" w:hAnsi="Times New Roman" w:cs="Times New Roman"/>
          <w:bCs/>
          <w:sz w:val="28"/>
          <w:szCs w:val="28"/>
        </w:rPr>
      </w:pPr>
    </w:p>
    <w:tbl>
      <w:tblPr>
        <w:tblStyle w:val="1"/>
        <w:tblW w:w="9781" w:type="dxa"/>
        <w:tblInd w:w="108" w:type="dxa"/>
        <w:tblLook w:val="04A0" w:firstRow="1" w:lastRow="0" w:firstColumn="1" w:lastColumn="0" w:noHBand="0" w:noVBand="1"/>
      </w:tblPr>
      <w:tblGrid>
        <w:gridCol w:w="1985"/>
        <w:gridCol w:w="2109"/>
        <w:gridCol w:w="5687"/>
      </w:tblGrid>
      <w:tr w:rsidR="00230446" w:rsidRPr="00A90E9E" w14:paraId="37AB5CFF" w14:textId="77777777" w:rsidTr="007B3589">
        <w:tc>
          <w:tcPr>
            <w:tcW w:w="1985" w:type="dxa"/>
            <w:tcBorders>
              <w:top w:val="single" w:sz="4" w:space="0" w:color="auto"/>
              <w:left w:val="single" w:sz="4" w:space="0" w:color="auto"/>
              <w:bottom w:val="single" w:sz="4" w:space="0" w:color="auto"/>
              <w:right w:val="single" w:sz="4" w:space="0" w:color="auto"/>
            </w:tcBorders>
            <w:hideMark/>
          </w:tcPr>
          <w:p w14:paraId="52766019" w14:textId="77777777" w:rsidR="00230446" w:rsidRPr="00A90E9E" w:rsidRDefault="00230446" w:rsidP="007B3589">
            <w:pPr>
              <w:ind w:right="-1" w:firstLine="567"/>
              <w:rPr>
                <w:rFonts w:ascii="Times New Roman" w:eastAsia="Times New Roman" w:hAnsi="Times New Roman" w:cs="Times New Roman"/>
                <w:bCs/>
                <w:sz w:val="24"/>
                <w:szCs w:val="24"/>
                <w:lang w:eastAsia="ru-RU"/>
              </w:rPr>
            </w:pPr>
            <w:r w:rsidRPr="00A90E9E">
              <w:rPr>
                <w:rFonts w:ascii="Times New Roman" w:eastAsia="Times New Roman" w:hAnsi="Times New Roman" w:cs="Times New Roman"/>
                <w:bCs/>
                <w:color w:val="000000" w:themeColor="text1"/>
                <w:sz w:val="24"/>
                <w:szCs w:val="24"/>
                <w:lang w:eastAsia="ru-RU"/>
              </w:rPr>
              <w:t>Нарушение</w:t>
            </w:r>
          </w:p>
        </w:tc>
        <w:tc>
          <w:tcPr>
            <w:tcW w:w="2109" w:type="dxa"/>
            <w:tcBorders>
              <w:top w:val="single" w:sz="4" w:space="0" w:color="auto"/>
              <w:left w:val="single" w:sz="4" w:space="0" w:color="auto"/>
              <w:bottom w:val="single" w:sz="4" w:space="0" w:color="auto"/>
              <w:right w:val="single" w:sz="4" w:space="0" w:color="auto"/>
            </w:tcBorders>
            <w:hideMark/>
          </w:tcPr>
          <w:p w14:paraId="22519266" w14:textId="77777777" w:rsidR="00230446" w:rsidRPr="00A90E9E" w:rsidRDefault="00230446" w:rsidP="007B3589">
            <w:pPr>
              <w:ind w:right="-1" w:firstLine="34"/>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lang w:eastAsia="ru-RU"/>
              </w:rPr>
              <w:t>Нормативно-правовой акт</w:t>
            </w:r>
          </w:p>
        </w:tc>
        <w:tc>
          <w:tcPr>
            <w:tcW w:w="5687" w:type="dxa"/>
            <w:tcBorders>
              <w:top w:val="single" w:sz="4" w:space="0" w:color="auto"/>
              <w:left w:val="single" w:sz="4" w:space="0" w:color="auto"/>
              <w:bottom w:val="single" w:sz="4" w:space="0" w:color="auto"/>
              <w:right w:val="single" w:sz="4" w:space="0" w:color="auto"/>
            </w:tcBorders>
            <w:hideMark/>
          </w:tcPr>
          <w:p w14:paraId="2E6A1B70" w14:textId="77777777" w:rsidR="00230446" w:rsidRPr="00A90E9E" w:rsidRDefault="00230446" w:rsidP="007B3589">
            <w:pPr>
              <w:ind w:right="-1" w:firstLine="567"/>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Требование, установленное законодательством</w:t>
            </w:r>
          </w:p>
        </w:tc>
      </w:tr>
      <w:tr w:rsidR="00230446" w:rsidRPr="00A90E9E" w14:paraId="4744064E" w14:textId="77777777" w:rsidTr="007B3589">
        <w:tc>
          <w:tcPr>
            <w:tcW w:w="1985" w:type="dxa"/>
            <w:tcBorders>
              <w:top w:val="single" w:sz="4" w:space="0" w:color="auto"/>
              <w:left w:val="single" w:sz="4" w:space="0" w:color="auto"/>
              <w:bottom w:val="single" w:sz="4" w:space="0" w:color="auto"/>
              <w:right w:val="single" w:sz="4" w:space="0" w:color="auto"/>
            </w:tcBorders>
            <w:hideMark/>
          </w:tcPr>
          <w:p w14:paraId="441B7D26" w14:textId="77777777" w:rsidR="00230446" w:rsidRPr="00A90E9E" w:rsidRDefault="00230446" w:rsidP="00D72EF1">
            <w:pPr>
              <w:ind w:right="-1" w:firstLine="33"/>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shd w:val="clear" w:color="auto" w:fill="FFFFFF"/>
                <w:lang w:eastAsia="ru-RU"/>
              </w:rPr>
              <w:t>Разведение костров на территории лесного фонда с нарушени</w:t>
            </w:r>
            <w:r w:rsidR="00D72EF1">
              <w:rPr>
                <w:rFonts w:ascii="Times New Roman" w:eastAsia="Times New Roman" w:hAnsi="Times New Roman" w:cs="Times New Roman"/>
                <w:bCs/>
                <w:color w:val="000000" w:themeColor="text1"/>
                <w:sz w:val="24"/>
                <w:szCs w:val="24"/>
                <w:shd w:val="clear" w:color="auto" w:fill="FFFFFF"/>
                <w:lang w:eastAsia="ru-RU"/>
              </w:rPr>
              <w:t>ем</w:t>
            </w:r>
            <w:r>
              <w:rPr>
                <w:rFonts w:ascii="Times New Roman" w:eastAsia="Times New Roman" w:hAnsi="Times New Roman" w:cs="Times New Roman"/>
                <w:bCs/>
                <w:color w:val="000000" w:themeColor="text1"/>
                <w:sz w:val="24"/>
                <w:szCs w:val="24"/>
                <w:shd w:val="clear" w:color="auto" w:fill="FFFFFF"/>
                <w:lang w:eastAsia="ru-RU"/>
              </w:rPr>
              <w:t xml:space="preserve"> правил пожарной безопасности в лесах</w:t>
            </w:r>
          </w:p>
        </w:tc>
        <w:tc>
          <w:tcPr>
            <w:tcW w:w="2109" w:type="dxa"/>
            <w:tcBorders>
              <w:top w:val="single" w:sz="4" w:space="0" w:color="auto"/>
              <w:left w:val="single" w:sz="4" w:space="0" w:color="auto"/>
              <w:bottom w:val="single" w:sz="4" w:space="0" w:color="auto"/>
              <w:right w:val="single" w:sz="4" w:space="0" w:color="auto"/>
            </w:tcBorders>
            <w:hideMark/>
          </w:tcPr>
          <w:p w14:paraId="6D9D04D3" w14:textId="77777777" w:rsidR="00230446" w:rsidRPr="00A90E9E" w:rsidRDefault="00230446" w:rsidP="007B3589">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Правила пожарной безопасности в лесах, утвержденные Постановлением Правительства Российской Федерации</w:t>
            </w:r>
          </w:p>
          <w:p w14:paraId="3BCF13AE" w14:textId="77777777" w:rsidR="00230446" w:rsidRPr="00A90E9E" w:rsidRDefault="00230446" w:rsidP="007B3589">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от 7 октября 2020 г.</w:t>
            </w:r>
          </w:p>
          <w:p w14:paraId="1232CBF6" w14:textId="77777777" w:rsidR="00230446" w:rsidRPr="00A90E9E" w:rsidRDefault="00230446" w:rsidP="007B3589">
            <w:pPr>
              <w:ind w:right="-1"/>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 1614</w:t>
            </w:r>
          </w:p>
        </w:tc>
        <w:tc>
          <w:tcPr>
            <w:tcW w:w="5687" w:type="dxa"/>
            <w:tcBorders>
              <w:top w:val="single" w:sz="4" w:space="0" w:color="auto"/>
              <w:left w:val="single" w:sz="4" w:space="0" w:color="auto"/>
              <w:bottom w:val="single" w:sz="4" w:space="0" w:color="auto"/>
              <w:right w:val="single" w:sz="4" w:space="0" w:color="auto"/>
            </w:tcBorders>
            <w:hideMark/>
          </w:tcPr>
          <w:p w14:paraId="41C7565D"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 8. </w:t>
            </w:r>
            <w:r w:rsidRPr="00230446">
              <w:rPr>
                <w:rFonts w:ascii="Times New Roman" w:eastAsia="Times New Roman" w:hAnsi="Times New Roman" w:cs="Times New Roman"/>
                <w:bCs/>
                <w:color w:val="000000" w:themeColor="text1"/>
                <w:sz w:val="24"/>
                <w:szCs w:val="24"/>
                <w:lang w:eastAsia="ru-RU"/>
              </w:rPr>
              <w:t>Со дня схода снежного покрова до установления устойчивой дождливой осенней погоды или образования снежного покрова в лесах запрещается:</w:t>
            </w:r>
          </w:p>
          <w:p w14:paraId="1748F7E4"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230446">
              <w:rPr>
                <w:rFonts w:ascii="Times New Roman" w:eastAsia="Times New Roman" w:hAnsi="Times New Roman" w:cs="Times New Roman"/>
                <w:bCs/>
                <w:color w:val="000000" w:themeColor="text1"/>
                <w:sz w:val="24"/>
                <w:szCs w:val="24"/>
                <w:lang w:eastAsia="ru-RU"/>
              </w:rPr>
              <w:t>откомлевки</w:t>
            </w:r>
            <w:proofErr w:type="spellEnd"/>
            <w:r w:rsidRPr="00230446">
              <w:rPr>
                <w:rFonts w:ascii="Times New Roman" w:eastAsia="Times New Roman" w:hAnsi="Times New Roman" w:cs="Times New Roman"/>
                <w:bCs/>
                <w:color w:val="000000" w:themeColor="text1"/>
                <w:sz w:val="24"/>
                <w:szCs w:val="24"/>
                <w:lang w:eastAsia="ru-RU"/>
              </w:rPr>
              <w:t>,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14:paraId="655AB1F4"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б) бросать горящие спички, окурки и горячую золу из курительных трубок, стекло (стеклянные бутылки, банки и др.);</w:t>
            </w:r>
          </w:p>
          <w:p w14:paraId="6369CC75"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14:paraId="6CD59724"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14:paraId="59143CD5"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14:paraId="786EA1D9" w14:textId="77777777" w:rsidR="00230446" w:rsidRPr="00A90E9E"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е) выполнять работы с открытым огнем на торфяниках.</w:t>
            </w:r>
          </w:p>
        </w:tc>
      </w:tr>
      <w:tr w:rsidR="00230446" w:rsidRPr="00A90E9E" w14:paraId="056A53EF" w14:textId="77777777" w:rsidTr="007B3589">
        <w:tc>
          <w:tcPr>
            <w:tcW w:w="1985" w:type="dxa"/>
            <w:tcBorders>
              <w:top w:val="single" w:sz="4" w:space="0" w:color="auto"/>
              <w:left w:val="single" w:sz="4" w:space="0" w:color="auto"/>
              <w:bottom w:val="single" w:sz="4" w:space="0" w:color="auto"/>
              <w:right w:val="single" w:sz="4" w:space="0" w:color="auto"/>
            </w:tcBorders>
          </w:tcPr>
          <w:p w14:paraId="17B2BD93" w14:textId="77777777" w:rsidR="00230446" w:rsidRDefault="00230446" w:rsidP="007B3589">
            <w:pPr>
              <w:ind w:right="-1" w:firstLine="33"/>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color w:val="000000" w:themeColor="text1"/>
                <w:sz w:val="24"/>
                <w:szCs w:val="24"/>
                <w:shd w:val="clear" w:color="auto" w:fill="FFFFFF"/>
                <w:lang w:eastAsia="ru-RU"/>
              </w:rPr>
              <w:t xml:space="preserve">Размещение на территории лесного фонда горючих отходов </w:t>
            </w:r>
            <w:r>
              <w:rPr>
                <w:rFonts w:ascii="Times New Roman" w:eastAsia="Times New Roman" w:hAnsi="Times New Roman" w:cs="Times New Roman"/>
                <w:bCs/>
                <w:color w:val="000000" w:themeColor="text1"/>
                <w:sz w:val="24"/>
                <w:szCs w:val="24"/>
                <w:shd w:val="clear" w:color="auto" w:fill="FFFFFF"/>
                <w:lang w:eastAsia="ru-RU"/>
              </w:rPr>
              <w:lastRenderedPageBreak/>
              <w:t>производства и потребления</w:t>
            </w:r>
          </w:p>
        </w:tc>
        <w:tc>
          <w:tcPr>
            <w:tcW w:w="2109" w:type="dxa"/>
            <w:tcBorders>
              <w:top w:val="single" w:sz="4" w:space="0" w:color="auto"/>
              <w:left w:val="single" w:sz="4" w:space="0" w:color="auto"/>
              <w:bottom w:val="single" w:sz="4" w:space="0" w:color="auto"/>
              <w:right w:val="single" w:sz="4" w:space="0" w:color="auto"/>
            </w:tcBorders>
          </w:tcPr>
          <w:p w14:paraId="3F1F5EB5" w14:textId="77777777" w:rsidR="00230446" w:rsidRPr="00A90E9E" w:rsidRDefault="00230446" w:rsidP="00230446">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lastRenderedPageBreak/>
              <w:t xml:space="preserve">Правила пожарной безопасности в лесах, </w:t>
            </w:r>
            <w:r w:rsidRPr="00A90E9E">
              <w:rPr>
                <w:rFonts w:ascii="Times New Roman" w:eastAsia="Times New Roman" w:hAnsi="Times New Roman" w:cs="Times New Roman"/>
                <w:bCs/>
                <w:color w:val="000000" w:themeColor="text1"/>
                <w:sz w:val="24"/>
                <w:szCs w:val="24"/>
                <w:shd w:val="clear" w:color="auto" w:fill="FFFFFF"/>
                <w:lang w:eastAsia="ru-RU"/>
              </w:rPr>
              <w:lastRenderedPageBreak/>
              <w:t>утвержденные Постановлением Правительства Российской Федерации</w:t>
            </w:r>
          </w:p>
          <w:p w14:paraId="31812956" w14:textId="77777777" w:rsidR="00230446" w:rsidRPr="00A90E9E" w:rsidRDefault="00230446" w:rsidP="00230446">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от 7 октября 2020 г.</w:t>
            </w:r>
          </w:p>
          <w:p w14:paraId="431B8B14" w14:textId="77777777" w:rsidR="00230446" w:rsidRPr="00A90E9E" w:rsidRDefault="00230446" w:rsidP="00230446">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 1614</w:t>
            </w:r>
          </w:p>
        </w:tc>
        <w:tc>
          <w:tcPr>
            <w:tcW w:w="5687" w:type="dxa"/>
            <w:tcBorders>
              <w:top w:val="single" w:sz="4" w:space="0" w:color="auto"/>
              <w:left w:val="single" w:sz="4" w:space="0" w:color="auto"/>
              <w:bottom w:val="single" w:sz="4" w:space="0" w:color="auto"/>
              <w:right w:val="single" w:sz="4" w:space="0" w:color="auto"/>
            </w:tcBorders>
          </w:tcPr>
          <w:p w14:paraId="12B35902" w14:textId="77777777" w:rsid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 xml:space="preserve">п. </w:t>
            </w:r>
            <w:r w:rsidRPr="00230446">
              <w:rPr>
                <w:rFonts w:ascii="Times New Roman" w:eastAsia="Times New Roman" w:hAnsi="Times New Roman" w:cs="Times New Roman"/>
                <w:bCs/>
                <w:color w:val="000000" w:themeColor="text1"/>
                <w:sz w:val="24"/>
                <w:szCs w:val="24"/>
                <w:lang w:eastAsia="ru-RU"/>
              </w:rPr>
              <w:t>9. Запрещается засорение леса отходами производства и потребления.</w:t>
            </w:r>
          </w:p>
        </w:tc>
      </w:tr>
    </w:tbl>
    <w:p w14:paraId="5B229FC2" w14:textId="77777777" w:rsidR="00230446" w:rsidRDefault="00230446" w:rsidP="00A90E9E">
      <w:pPr>
        <w:shd w:val="clear" w:color="auto" w:fill="FFFFFF"/>
        <w:spacing w:after="0" w:line="240" w:lineRule="auto"/>
        <w:ind w:firstLine="709"/>
        <w:jc w:val="center"/>
        <w:rPr>
          <w:rFonts w:ascii="Times New Roman" w:hAnsi="Times New Roman" w:cs="Times New Roman"/>
          <w:bCs/>
          <w:color w:val="000000" w:themeColor="text1"/>
          <w:sz w:val="28"/>
          <w:szCs w:val="28"/>
          <w:highlight w:val="yellow"/>
          <w:shd w:val="clear" w:color="auto" w:fill="FFFFFF"/>
        </w:rPr>
      </w:pPr>
    </w:p>
    <w:p w14:paraId="5A57CE8F" w14:textId="77777777" w:rsidR="00A31A1A" w:rsidRDefault="00001FF5" w:rsidP="00001FF5">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zh-TW"/>
        </w:rPr>
      </w:pPr>
      <w:r w:rsidRPr="004D1E84">
        <w:rPr>
          <w:rFonts w:ascii="Times New Roman" w:hAnsi="Times New Roman" w:cs="Times New Roman"/>
          <w:bCs/>
          <w:color w:val="000000" w:themeColor="text1"/>
          <w:sz w:val="28"/>
          <w:szCs w:val="28"/>
          <w:shd w:val="clear" w:color="auto" w:fill="FFFFFF"/>
        </w:rPr>
        <w:t>2</w:t>
      </w:r>
      <w:r w:rsidR="00A90E9E" w:rsidRPr="004D1E84">
        <w:rPr>
          <w:rFonts w:ascii="Times New Roman" w:hAnsi="Times New Roman" w:cs="Times New Roman"/>
          <w:bCs/>
          <w:color w:val="000000" w:themeColor="text1"/>
          <w:sz w:val="28"/>
          <w:szCs w:val="28"/>
          <w:shd w:val="clear" w:color="auto" w:fill="FFFFFF"/>
        </w:rPr>
        <w:t>. </w:t>
      </w:r>
      <w:r w:rsidRPr="004D1E84">
        <w:rPr>
          <w:rFonts w:ascii="Times New Roman" w:eastAsia="Times New Roman" w:hAnsi="Times New Roman" w:cs="Times New Roman"/>
          <w:color w:val="000000" w:themeColor="text1"/>
          <w:sz w:val="28"/>
          <w:szCs w:val="28"/>
          <w:lang w:eastAsia="zh-TW"/>
        </w:rPr>
        <w:t>Самовольное использование лесов, нарушение правил использования лесов для</w:t>
      </w:r>
      <w:r w:rsidRPr="0095456B">
        <w:rPr>
          <w:rFonts w:ascii="Times New Roman" w:eastAsia="Times New Roman" w:hAnsi="Times New Roman" w:cs="Times New Roman"/>
          <w:color w:val="000000" w:themeColor="text1"/>
          <w:sz w:val="28"/>
          <w:szCs w:val="28"/>
          <w:lang w:eastAsia="zh-TW"/>
        </w:rPr>
        <w:t xml:space="preserve"> ведения сельского хозяйства, уничтожение лесных ресурсов</w:t>
      </w:r>
    </w:p>
    <w:p w14:paraId="759C322A" w14:textId="77777777" w:rsidR="00001FF5" w:rsidRPr="00001FF5" w:rsidRDefault="00001FF5" w:rsidP="00001FF5">
      <w:pPr>
        <w:shd w:val="clear" w:color="auto" w:fill="FFFFFF"/>
        <w:spacing w:after="0" w:line="240" w:lineRule="auto"/>
        <w:ind w:firstLine="709"/>
        <w:jc w:val="center"/>
        <w:rPr>
          <w:rFonts w:ascii="Times New Roman" w:hAnsi="Times New Roman" w:cs="Times New Roman"/>
          <w:bCs/>
          <w:color w:val="000000" w:themeColor="text1"/>
          <w:sz w:val="28"/>
          <w:szCs w:val="28"/>
          <w:highlight w:val="yellow"/>
        </w:rPr>
      </w:pPr>
    </w:p>
    <w:p w14:paraId="043D7CE2"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ч. 1, 4, 5 ст. 38 Лесного кодекса РФ, 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деятельности).</w:t>
      </w:r>
    </w:p>
    <w:p w14:paraId="45EC94E3"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 xml:space="preserve">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настоящего Кодекса. </w:t>
      </w:r>
    </w:p>
    <w:p w14:paraId="20189771"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 xml:space="preserve"> 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14:paraId="6A768EC2"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Правила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утв. приказом Министерства природных ресурсов и экологии РФ от 2 июля 2020 г. № 408 регулируют отношения, возникающие при использовании лесов для ведения сельского хозяйства.</w:t>
      </w:r>
    </w:p>
    <w:p w14:paraId="614F97F8"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п. 4 Правил,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14:paraId="4585E9B9"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п. 7 Правил, для использования лесов гражданами в целях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ЛК РФ.</w:t>
      </w:r>
    </w:p>
    <w:p w14:paraId="3D6435E0"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lastRenderedPageBreak/>
        <w:t>Согласно п. 13 Правил, из земель лесного фонда для сенокошения должны использоваться земли, предназначенные для лесовосстановления (вырубки, гари, редины, пустыри, прогалины и другие), до проведения на них лесовосстановления.</w:t>
      </w:r>
    </w:p>
    <w:p w14:paraId="487399C8"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В необходимых случаях для сенокошения могут использоваться пригодные для этой цели участки малоценных лесных насаждений, не планируемые под реконструкцию лесных насаждений.</w:t>
      </w:r>
    </w:p>
    <w:p w14:paraId="15DF6B78" w14:textId="77777777" w:rsidR="00755985" w:rsidRDefault="00755985"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755985">
        <w:rPr>
          <w:rFonts w:ascii="Times New Roman" w:eastAsia="Times New Roman" w:hAnsi="Times New Roman" w:cs="Times New Roman"/>
          <w:bCs/>
          <w:color w:val="000000" w:themeColor="text1"/>
          <w:sz w:val="28"/>
          <w:szCs w:val="28"/>
        </w:rPr>
        <w:t>Согласно п. 15 Правил, из земель лесного фонда для размещения ульев и пасек должны предоставляться, в первую очередь, земли, предназначенные для лесовосстановления (вырубки, гари, редины, пустыни, прогалины и другие), до проведения на них лесовосстановления.</w:t>
      </w:r>
    </w:p>
    <w:p w14:paraId="372A9DF5"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статье 74.2 ЛК РФ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ЛК РФ.</w:t>
      </w:r>
    </w:p>
    <w:p w14:paraId="78FA7ECA"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Договор безвозмездного пользования лесным участком, может быть заключен на срок от одного до пяти лет.</w:t>
      </w:r>
    </w:p>
    <w:p w14:paraId="3CDF13D4" w14:textId="77777777" w:rsidR="00001FF5"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статье 74.3 ЛК РФ,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заявления заинтересованного лица.</w:t>
      </w:r>
    </w:p>
    <w:p w14:paraId="55087D03"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За с</w:t>
      </w:r>
      <w:r w:rsidRPr="004D1E84">
        <w:rPr>
          <w:rFonts w:ascii="Times New Roman" w:eastAsia="Times New Roman" w:hAnsi="Times New Roman" w:cs="Times New Roman"/>
          <w:bCs/>
          <w:color w:val="000000" w:themeColor="text1"/>
          <w:sz w:val="28"/>
          <w:szCs w:val="28"/>
        </w:rPr>
        <w:t>амовольное использование лесов, нарушение правил использования лесов для ведения сельского хозяйства, уничтожение лесных ресурсов</w:t>
      </w:r>
      <w:r>
        <w:rPr>
          <w:rFonts w:ascii="Times New Roman" w:eastAsia="Times New Roman" w:hAnsi="Times New Roman" w:cs="Times New Roman"/>
          <w:bCs/>
          <w:color w:val="000000" w:themeColor="text1"/>
          <w:sz w:val="28"/>
          <w:szCs w:val="28"/>
        </w:rPr>
        <w:t>:</w:t>
      </w:r>
    </w:p>
    <w:p w14:paraId="41B0C37E"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часть </w:t>
      </w:r>
      <w:r w:rsidRPr="004D1E84">
        <w:rPr>
          <w:rFonts w:ascii="Times New Roman" w:eastAsia="Times New Roman" w:hAnsi="Times New Roman" w:cs="Times New Roman"/>
          <w:bCs/>
          <w:color w:val="000000" w:themeColor="text1"/>
          <w:sz w:val="28"/>
          <w:szCs w:val="28"/>
        </w:rPr>
        <w:t>1</w:t>
      </w:r>
      <w:r>
        <w:rPr>
          <w:rFonts w:ascii="Times New Roman" w:eastAsia="Times New Roman" w:hAnsi="Times New Roman" w:cs="Times New Roman"/>
          <w:bCs/>
          <w:color w:val="000000" w:themeColor="text1"/>
          <w:sz w:val="28"/>
          <w:szCs w:val="28"/>
        </w:rPr>
        <w:t xml:space="preserve"> статьи 8.26 КоАП РФ</w:t>
      </w:r>
      <w:r w:rsidRPr="004D1E84">
        <w:rPr>
          <w:rFonts w:ascii="Times New Roman" w:eastAsia="Times New Roman" w:hAnsi="Times New Roman" w:cs="Times New Roman"/>
          <w:bCs/>
          <w:color w:val="000000" w:themeColor="text1"/>
          <w:sz w:val="28"/>
          <w:szCs w:val="28"/>
        </w:rPr>
        <w:t>.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14:paraId="354885BA"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3A3EF8F4"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часть </w:t>
      </w:r>
      <w:r w:rsidRPr="004D1E84">
        <w:rPr>
          <w:rFonts w:ascii="Times New Roman" w:eastAsia="Times New Roman" w:hAnsi="Times New Roman" w:cs="Times New Roman"/>
          <w:bCs/>
          <w:color w:val="000000" w:themeColor="text1"/>
          <w:sz w:val="28"/>
          <w:szCs w:val="28"/>
        </w:rPr>
        <w:t>3</w:t>
      </w:r>
      <w:r>
        <w:rPr>
          <w:rFonts w:ascii="Times New Roman" w:eastAsia="Times New Roman" w:hAnsi="Times New Roman" w:cs="Times New Roman"/>
          <w:bCs/>
          <w:color w:val="000000" w:themeColor="text1"/>
          <w:sz w:val="28"/>
          <w:szCs w:val="28"/>
        </w:rPr>
        <w:t xml:space="preserve"> статьи 8.26. КоАП РФ</w:t>
      </w:r>
      <w:r w:rsidRPr="004D1E84">
        <w:rPr>
          <w:rFonts w:ascii="Times New Roman" w:eastAsia="Times New Roman" w:hAnsi="Times New Roman" w:cs="Times New Roman"/>
          <w:bCs/>
          <w:color w:val="000000" w:themeColor="text1"/>
          <w:sz w:val="28"/>
          <w:szCs w:val="28"/>
        </w:rPr>
        <w:t>.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14:paraId="1CE16DF4" w14:textId="77777777" w:rsid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w:t>
      </w:r>
      <w:r w:rsidRPr="004D1E84">
        <w:rPr>
          <w:rFonts w:ascii="Times New Roman" w:eastAsia="Times New Roman" w:hAnsi="Times New Roman" w:cs="Times New Roman"/>
          <w:bCs/>
          <w:color w:val="000000" w:themeColor="text1"/>
          <w:sz w:val="28"/>
          <w:szCs w:val="28"/>
        </w:rPr>
        <w:lastRenderedPageBreak/>
        <w:t>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0F43DDCB" w14:textId="77777777" w:rsidR="00755985" w:rsidRDefault="00755985"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Типовые нарушения:</w:t>
      </w:r>
    </w:p>
    <w:tbl>
      <w:tblPr>
        <w:tblStyle w:val="1"/>
        <w:tblW w:w="9781" w:type="dxa"/>
        <w:tblInd w:w="108" w:type="dxa"/>
        <w:tblLook w:val="04A0" w:firstRow="1" w:lastRow="0" w:firstColumn="1" w:lastColumn="0" w:noHBand="0" w:noVBand="1"/>
      </w:tblPr>
      <w:tblGrid>
        <w:gridCol w:w="2545"/>
        <w:gridCol w:w="2065"/>
        <w:gridCol w:w="5171"/>
      </w:tblGrid>
      <w:tr w:rsidR="00755985" w:rsidRPr="00A90E9E" w14:paraId="231A7883" w14:textId="77777777" w:rsidTr="00EF03AA">
        <w:tc>
          <w:tcPr>
            <w:tcW w:w="1985" w:type="dxa"/>
            <w:tcBorders>
              <w:top w:val="single" w:sz="4" w:space="0" w:color="auto"/>
              <w:left w:val="single" w:sz="4" w:space="0" w:color="auto"/>
              <w:bottom w:val="single" w:sz="4" w:space="0" w:color="auto"/>
              <w:right w:val="single" w:sz="4" w:space="0" w:color="auto"/>
            </w:tcBorders>
            <w:hideMark/>
          </w:tcPr>
          <w:p w14:paraId="39A07868" w14:textId="77777777" w:rsidR="00755985" w:rsidRPr="00A90E9E" w:rsidRDefault="00755985" w:rsidP="00EF03AA">
            <w:pPr>
              <w:ind w:right="-1" w:firstLine="567"/>
              <w:rPr>
                <w:rFonts w:ascii="Times New Roman" w:eastAsia="Times New Roman" w:hAnsi="Times New Roman" w:cs="Times New Roman"/>
                <w:bCs/>
                <w:sz w:val="24"/>
                <w:szCs w:val="24"/>
                <w:lang w:eastAsia="ru-RU"/>
              </w:rPr>
            </w:pPr>
            <w:r w:rsidRPr="00A90E9E">
              <w:rPr>
                <w:rFonts w:ascii="Times New Roman" w:eastAsia="Times New Roman" w:hAnsi="Times New Roman" w:cs="Times New Roman"/>
                <w:bCs/>
                <w:color w:val="000000" w:themeColor="text1"/>
                <w:sz w:val="24"/>
                <w:szCs w:val="24"/>
                <w:lang w:eastAsia="ru-RU"/>
              </w:rPr>
              <w:t>Нарушение</w:t>
            </w:r>
          </w:p>
        </w:tc>
        <w:tc>
          <w:tcPr>
            <w:tcW w:w="2109" w:type="dxa"/>
            <w:tcBorders>
              <w:top w:val="single" w:sz="4" w:space="0" w:color="auto"/>
              <w:left w:val="single" w:sz="4" w:space="0" w:color="auto"/>
              <w:bottom w:val="single" w:sz="4" w:space="0" w:color="auto"/>
              <w:right w:val="single" w:sz="4" w:space="0" w:color="auto"/>
            </w:tcBorders>
            <w:hideMark/>
          </w:tcPr>
          <w:p w14:paraId="5C380871" w14:textId="77777777" w:rsidR="00755985" w:rsidRPr="00A90E9E" w:rsidRDefault="00755985" w:rsidP="00EF03AA">
            <w:pPr>
              <w:ind w:right="-1" w:firstLine="34"/>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lang w:eastAsia="ru-RU"/>
              </w:rPr>
              <w:t>Нормативно-правовой акт</w:t>
            </w:r>
          </w:p>
        </w:tc>
        <w:tc>
          <w:tcPr>
            <w:tcW w:w="5687" w:type="dxa"/>
            <w:tcBorders>
              <w:top w:val="single" w:sz="4" w:space="0" w:color="auto"/>
              <w:left w:val="single" w:sz="4" w:space="0" w:color="auto"/>
              <w:bottom w:val="single" w:sz="4" w:space="0" w:color="auto"/>
              <w:right w:val="single" w:sz="4" w:space="0" w:color="auto"/>
            </w:tcBorders>
            <w:hideMark/>
          </w:tcPr>
          <w:p w14:paraId="6CA8CF02" w14:textId="77777777" w:rsidR="00755985" w:rsidRPr="00A90E9E" w:rsidRDefault="00755985" w:rsidP="00EF03AA">
            <w:pPr>
              <w:ind w:right="-1" w:firstLine="567"/>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Требование, установленное законодательством</w:t>
            </w:r>
          </w:p>
        </w:tc>
      </w:tr>
      <w:tr w:rsidR="00755985" w:rsidRPr="00A90E9E" w14:paraId="3F9BE857" w14:textId="77777777" w:rsidTr="00755985">
        <w:tc>
          <w:tcPr>
            <w:tcW w:w="1985" w:type="dxa"/>
            <w:tcBorders>
              <w:top w:val="single" w:sz="4" w:space="0" w:color="auto"/>
              <w:left w:val="single" w:sz="4" w:space="0" w:color="auto"/>
              <w:bottom w:val="single" w:sz="4" w:space="0" w:color="auto"/>
              <w:right w:val="single" w:sz="4" w:space="0" w:color="auto"/>
            </w:tcBorders>
          </w:tcPr>
          <w:p w14:paraId="498E0BF0" w14:textId="77777777" w:rsidR="00755985" w:rsidRPr="00A90E9E" w:rsidRDefault="00755985" w:rsidP="00EF03AA">
            <w:pPr>
              <w:ind w:right="-1" w:firstLine="33"/>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Сенокошение и выпас сельскохозяйственных животных на землях, на которых расположены леса, в местах, где это запрещено</w:t>
            </w:r>
          </w:p>
        </w:tc>
        <w:tc>
          <w:tcPr>
            <w:tcW w:w="2109" w:type="dxa"/>
            <w:tcBorders>
              <w:top w:val="single" w:sz="4" w:space="0" w:color="auto"/>
              <w:left w:val="single" w:sz="4" w:space="0" w:color="auto"/>
              <w:bottom w:val="single" w:sz="4" w:space="0" w:color="auto"/>
              <w:right w:val="single" w:sz="4" w:space="0" w:color="auto"/>
            </w:tcBorders>
          </w:tcPr>
          <w:p w14:paraId="696CC190" w14:textId="77777777" w:rsidR="00755985" w:rsidRPr="00A90E9E" w:rsidRDefault="00755985" w:rsidP="00755985">
            <w:pPr>
              <w:ind w:right="-1"/>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Правила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утв</w:t>
            </w:r>
            <w:r>
              <w:rPr>
                <w:rFonts w:ascii="Times New Roman" w:eastAsia="Times New Roman" w:hAnsi="Times New Roman" w:cs="Times New Roman"/>
                <w:bCs/>
                <w:color w:val="000000" w:themeColor="text1"/>
                <w:sz w:val="24"/>
                <w:szCs w:val="24"/>
                <w:lang w:eastAsia="ru-RU"/>
              </w:rPr>
              <w:t>ержденные</w:t>
            </w:r>
            <w:r w:rsidRPr="00755985">
              <w:rPr>
                <w:rFonts w:ascii="Times New Roman" w:eastAsia="Times New Roman" w:hAnsi="Times New Roman" w:cs="Times New Roman"/>
                <w:bCs/>
                <w:color w:val="000000" w:themeColor="text1"/>
                <w:sz w:val="24"/>
                <w:szCs w:val="24"/>
                <w:lang w:eastAsia="ru-RU"/>
              </w:rPr>
              <w:t xml:space="preserve"> приказом Министерства природных ресурсов и экологии РФ от 2 июля 2020 г. № </w:t>
            </w:r>
            <w:r>
              <w:rPr>
                <w:rFonts w:ascii="Times New Roman" w:eastAsia="Times New Roman" w:hAnsi="Times New Roman" w:cs="Times New Roman"/>
                <w:bCs/>
                <w:color w:val="000000" w:themeColor="text1"/>
                <w:sz w:val="24"/>
                <w:szCs w:val="24"/>
                <w:lang w:eastAsia="ru-RU"/>
              </w:rPr>
              <w:t>4</w:t>
            </w:r>
            <w:r w:rsidRPr="00755985">
              <w:rPr>
                <w:rFonts w:ascii="Times New Roman" w:eastAsia="Times New Roman" w:hAnsi="Times New Roman" w:cs="Times New Roman"/>
                <w:bCs/>
                <w:color w:val="000000" w:themeColor="text1"/>
                <w:sz w:val="24"/>
                <w:szCs w:val="24"/>
                <w:lang w:eastAsia="ru-RU"/>
              </w:rPr>
              <w:t>08</w:t>
            </w:r>
          </w:p>
        </w:tc>
        <w:tc>
          <w:tcPr>
            <w:tcW w:w="5687" w:type="dxa"/>
            <w:tcBorders>
              <w:top w:val="single" w:sz="4" w:space="0" w:color="auto"/>
              <w:left w:val="single" w:sz="4" w:space="0" w:color="auto"/>
              <w:bottom w:val="single" w:sz="4" w:space="0" w:color="auto"/>
              <w:right w:val="single" w:sz="4" w:space="0" w:color="auto"/>
            </w:tcBorders>
          </w:tcPr>
          <w:p w14:paraId="0C4AA72E" w14:textId="77777777" w:rsid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7.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w:t>
            </w:r>
            <w:r>
              <w:rPr>
                <w:rFonts w:ascii="Times New Roman" w:eastAsia="Times New Roman" w:hAnsi="Times New Roman" w:cs="Times New Roman"/>
                <w:bCs/>
                <w:color w:val="000000" w:themeColor="text1"/>
                <w:sz w:val="24"/>
                <w:szCs w:val="24"/>
                <w:lang w:eastAsia="ru-RU"/>
              </w:rPr>
              <w:t>ии со статьей 9 Лесного кодекса</w:t>
            </w:r>
            <w:r w:rsidRPr="00755985">
              <w:rPr>
                <w:rFonts w:ascii="Times New Roman" w:eastAsia="Times New Roman" w:hAnsi="Times New Roman" w:cs="Times New Roman"/>
                <w:bCs/>
                <w:color w:val="000000" w:themeColor="text1"/>
                <w:sz w:val="24"/>
                <w:szCs w:val="24"/>
                <w:lang w:eastAsia="ru-RU"/>
              </w:rPr>
              <w:t>.</w:t>
            </w:r>
          </w:p>
          <w:p w14:paraId="26FC3879"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13. Использование лесов для сенокошения.</w:t>
            </w:r>
          </w:p>
          <w:p w14:paraId="350F4C9B"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Из земель лесного фонда для сенокошения должны использоваться земли, предназначенные для лесовосстановления (вырубки, гари, редины, пустыри, прогалины и другие), до проведения на них лесовосстановления.</w:t>
            </w:r>
          </w:p>
          <w:p w14:paraId="26FA9733"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В необходимых случаях для сенокошения могут использоваться пригодные для этой цели участки малоценных лесных насаждений, не планируемые под реконструкцию лесных насаждений.</w:t>
            </w:r>
          </w:p>
          <w:p w14:paraId="76873E8A"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14. Использование лесов для выпаса сельскохозяйственных животных.</w:t>
            </w:r>
          </w:p>
          <w:p w14:paraId="3D772B1F"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Из земель лесного фонда для выпаса сельскохозяйственных животных должны использоваться нелесные земли, а также земли, предназначенные для лесовосстановления (вырубки, гари, редины, пустыри, прогалины и другие), до проведения на них лесовосстановления.</w:t>
            </w:r>
          </w:p>
          <w:p w14:paraId="1FBE08D3"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Выпас сельскохозяйственных животных не допускается на землях, занятых лесными культурами, естественными молодняками ценных древесных пород, насаждениями с развитым жизнеспособным подростом, селекционно-лесосеменных, сосновых, елово-пихтовых, ивовых, твердолиственных, орехоплодных плантаций, с проектируемыми мероприятиями по содействию естественному лесовосстановлению и лесовосстановлению хвойными и твердолиственными породами, с легкоразмываемыми и развеиваемыми почвами.</w:t>
            </w:r>
          </w:p>
          <w:p w14:paraId="586541D8" w14:textId="77777777" w:rsidR="00755985" w:rsidRPr="00A90E9E"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 xml:space="preserve">При выпасе сельскохозяйственных животных (за исключением выпаса на огороженных участках или на привязи) должно обеспечиваться предотвращение потравы </w:t>
            </w:r>
            <w:r w:rsidRPr="00755985">
              <w:rPr>
                <w:rFonts w:ascii="Times New Roman" w:eastAsia="Times New Roman" w:hAnsi="Times New Roman" w:cs="Times New Roman"/>
                <w:bCs/>
                <w:color w:val="000000" w:themeColor="text1"/>
                <w:sz w:val="24"/>
                <w:szCs w:val="24"/>
                <w:lang w:eastAsia="ru-RU"/>
              </w:rPr>
              <w:lastRenderedPageBreak/>
              <w:t>лесных культур, питомников, молодняков естественного происхождения и других ценных участков леса.</w:t>
            </w:r>
          </w:p>
        </w:tc>
      </w:tr>
      <w:tr w:rsidR="00755985" w:rsidRPr="00A90E9E" w14:paraId="773240C2" w14:textId="77777777" w:rsidTr="00EF03AA">
        <w:tc>
          <w:tcPr>
            <w:tcW w:w="1985" w:type="dxa"/>
            <w:tcBorders>
              <w:top w:val="single" w:sz="4" w:space="0" w:color="auto"/>
              <w:left w:val="single" w:sz="4" w:space="0" w:color="auto"/>
              <w:bottom w:val="single" w:sz="4" w:space="0" w:color="auto"/>
              <w:right w:val="single" w:sz="4" w:space="0" w:color="auto"/>
            </w:tcBorders>
          </w:tcPr>
          <w:p w14:paraId="5B2D2885" w14:textId="77777777" w:rsidR="00755985" w:rsidRDefault="00755985" w:rsidP="00EF03AA">
            <w:pPr>
              <w:ind w:right="-1" w:firstLine="33"/>
              <w:jc w:val="both"/>
              <w:rPr>
                <w:rFonts w:ascii="Times New Roman" w:eastAsia="Times New Roman" w:hAnsi="Times New Roman" w:cs="Times New Roman"/>
                <w:bCs/>
                <w:color w:val="000000" w:themeColor="text1"/>
                <w:sz w:val="24"/>
                <w:szCs w:val="24"/>
                <w:shd w:val="clear" w:color="auto" w:fill="FFFFFF"/>
                <w:lang w:eastAsia="ru-RU"/>
              </w:rPr>
            </w:pPr>
            <w:r w:rsidRPr="00755985">
              <w:rPr>
                <w:rFonts w:ascii="Times New Roman" w:eastAsia="Times New Roman" w:hAnsi="Times New Roman" w:cs="Times New Roman"/>
                <w:bCs/>
                <w:color w:val="000000" w:themeColor="text1"/>
                <w:sz w:val="24"/>
                <w:szCs w:val="24"/>
                <w:shd w:val="clear" w:color="auto" w:fill="FFFFFF"/>
                <w:lang w:eastAsia="ru-RU"/>
              </w:rPr>
              <w:lastRenderedPageBreak/>
              <w:t>Размещение ульев и пасек</w:t>
            </w:r>
            <w:r>
              <w:t xml:space="preserve"> </w:t>
            </w:r>
            <w:r w:rsidRPr="00755985">
              <w:rPr>
                <w:rFonts w:ascii="Times New Roman" w:eastAsia="Times New Roman" w:hAnsi="Times New Roman" w:cs="Times New Roman"/>
                <w:bCs/>
                <w:color w:val="000000" w:themeColor="text1"/>
                <w:sz w:val="24"/>
                <w:szCs w:val="24"/>
                <w:shd w:val="clear" w:color="auto" w:fill="FFFFFF"/>
                <w:lang w:eastAsia="ru-RU"/>
              </w:rPr>
              <w:t>в местах, где это запрещено, либо неразрешенными способами или приспособлениями</w:t>
            </w:r>
          </w:p>
        </w:tc>
        <w:tc>
          <w:tcPr>
            <w:tcW w:w="2109" w:type="dxa"/>
            <w:tcBorders>
              <w:top w:val="single" w:sz="4" w:space="0" w:color="auto"/>
              <w:left w:val="single" w:sz="4" w:space="0" w:color="auto"/>
              <w:bottom w:val="single" w:sz="4" w:space="0" w:color="auto"/>
              <w:right w:val="single" w:sz="4" w:space="0" w:color="auto"/>
            </w:tcBorders>
          </w:tcPr>
          <w:p w14:paraId="6E786B21" w14:textId="77777777" w:rsidR="00755985" w:rsidRPr="00755985" w:rsidRDefault="00755985" w:rsidP="00EF03AA">
            <w:pPr>
              <w:ind w:right="-1"/>
              <w:rPr>
                <w:rFonts w:ascii="Times New Roman" w:eastAsia="Times New Roman" w:hAnsi="Times New Roman" w:cs="Times New Roman"/>
                <w:bCs/>
                <w:color w:val="000000" w:themeColor="text1"/>
                <w:sz w:val="24"/>
                <w:szCs w:val="24"/>
                <w:shd w:val="clear" w:color="auto" w:fill="FFFFFF"/>
                <w:lang w:eastAsia="ru-RU"/>
              </w:rPr>
            </w:pPr>
            <w:r w:rsidRPr="00755985">
              <w:rPr>
                <w:rFonts w:ascii="Times New Roman" w:hAnsi="Times New Roman" w:cs="Times New Roman"/>
                <w:sz w:val="24"/>
                <w:szCs w:val="28"/>
              </w:rPr>
              <w:t>Правила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утвержденные приказом Министерства природных ресурсов и экологии РФ от 2 июля 2020 г. № 408</w:t>
            </w:r>
          </w:p>
        </w:tc>
        <w:tc>
          <w:tcPr>
            <w:tcW w:w="5687" w:type="dxa"/>
            <w:tcBorders>
              <w:top w:val="single" w:sz="4" w:space="0" w:color="auto"/>
              <w:left w:val="single" w:sz="4" w:space="0" w:color="auto"/>
              <w:bottom w:val="single" w:sz="4" w:space="0" w:color="auto"/>
              <w:right w:val="single" w:sz="4" w:space="0" w:color="auto"/>
            </w:tcBorders>
          </w:tcPr>
          <w:p w14:paraId="1CB2B1A6" w14:textId="77777777" w:rsidR="00755985" w:rsidRDefault="00755985" w:rsidP="00755985">
            <w:pPr>
              <w:shd w:val="clear" w:color="auto" w:fill="FFFFFF"/>
              <w:ind w:right="-1" w:firstLine="337"/>
              <w:jc w:val="both"/>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7.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w:t>
            </w:r>
            <w:r>
              <w:rPr>
                <w:rFonts w:ascii="Times New Roman" w:eastAsia="Times New Roman" w:hAnsi="Times New Roman" w:cs="Times New Roman"/>
                <w:bCs/>
                <w:color w:val="000000" w:themeColor="text1"/>
                <w:sz w:val="24"/>
                <w:szCs w:val="24"/>
                <w:lang w:eastAsia="ru-RU"/>
              </w:rPr>
              <w:t>ии со статьей 9 Лесного кодекса</w:t>
            </w:r>
            <w:r w:rsidRPr="00755985">
              <w:rPr>
                <w:rFonts w:ascii="Times New Roman" w:eastAsia="Times New Roman" w:hAnsi="Times New Roman" w:cs="Times New Roman"/>
                <w:bCs/>
                <w:color w:val="000000" w:themeColor="text1"/>
                <w:sz w:val="24"/>
                <w:szCs w:val="24"/>
                <w:lang w:eastAsia="ru-RU"/>
              </w:rPr>
              <w:t>.</w:t>
            </w:r>
            <w:r>
              <w:t xml:space="preserve"> </w:t>
            </w:r>
          </w:p>
          <w:p w14:paraId="0E55ED12"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15. Использование лесов для пчеловодства.</w:t>
            </w:r>
          </w:p>
          <w:p w14:paraId="1174951F"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В качестве кормовой базы для медоносных пчел должны использоваться земли, на которых в составе древесного, кустарникового или травяно-кустарничкового яруса имеются медоносные растения.</w:t>
            </w:r>
          </w:p>
          <w:p w14:paraId="408987F9" w14:textId="77777777" w:rsid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Из земель лесного фонда для размещения ульев и пасек должны предоставляться, в первую очередь, земли, предназначенные для лесовосстановления (вырубки, гари, редины, пустыри, прогалины и другие), до проведения на них лесовосстановления.</w:t>
            </w:r>
          </w:p>
        </w:tc>
      </w:tr>
    </w:tbl>
    <w:p w14:paraId="5DEB427E" w14:textId="77777777" w:rsid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p>
    <w:p w14:paraId="2562CAE5" w14:textId="77777777" w:rsidR="00001FF5" w:rsidRPr="00A90E9E" w:rsidRDefault="00001FF5" w:rsidP="00001FF5">
      <w:pPr>
        <w:spacing w:after="0" w:line="240" w:lineRule="auto"/>
        <w:ind w:right="-1" w:firstLine="709"/>
        <w:jc w:val="center"/>
        <w:rPr>
          <w:rFonts w:ascii="Times New Roman" w:eastAsia="Times New Roman" w:hAnsi="Times New Roman" w:cs="Times New Roman"/>
          <w:bCs/>
          <w:color w:val="000000" w:themeColor="text1"/>
          <w:sz w:val="28"/>
          <w:szCs w:val="28"/>
          <w:lang w:eastAsia="zh-TW"/>
        </w:rPr>
      </w:pPr>
      <w:r>
        <w:rPr>
          <w:rFonts w:ascii="Times New Roman" w:eastAsia="Times New Roman" w:hAnsi="Times New Roman" w:cs="Times New Roman"/>
          <w:bCs/>
          <w:color w:val="000000" w:themeColor="text1"/>
          <w:sz w:val="28"/>
          <w:szCs w:val="28"/>
          <w:lang w:eastAsia="zh-TW"/>
        </w:rPr>
        <w:t>3</w:t>
      </w:r>
      <w:r w:rsidRPr="00A90E9E">
        <w:rPr>
          <w:rFonts w:ascii="Times New Roman" w:eastAsia="Times New Roman" w:hAnsi="Times New Roman" w:cs="Times New Roman"/>
          <w:bCs/>
          <w:color w:val="000000" w:themeColor="text1"/>
          <w:sz w:val="28"/>
          <w:szCs w:val="28"/>
          <w:lang w:eastAsia="zh-TW"/>
        </w:rPr>
        <w:t>. Незаконные рубки лесных насаждений</w:t>
      </w:r>
    </w:p>
    <w:p w14:paraId="5A0E74FA" w14:textId="77777777" w:rsidR="00001FF5" w:rsidRPr="00A90E9E" w:rsidRDefault="00001FF5" w:rsidP="00001FF5">
      <w:pPr>
        <w:spacing w:after="0" w:line="240" w:lineRule="auto"/>
        <w:ind w:right="-1" w:firstLine="709"/>
        <w:jc w:val="both"/>
        <w:rPr>
          <w:rFonts w:ascii="Times New Roman" w:eastAsia="Times New Roman" w:hAnsi="Times New Roman" w:cs="Times New Roman"/>
          <w:bCs/>
          <w:color w:val="000000" w:themeColor="text1"/>
          <w:sz w:val="28"/>
          <w:szCs w:val="28"/>
          <w:lang w:eastAsia="zh-TW"/>
        </w:rPr>
      </w:pPr>
    </w:p>
    <w:p w14:paraId="77AA8717" w14:textId="77777777" w:rsidR="00001FF5" w:rsidRPr="00A90E9E" w:rsidRDefault="00001FF5" w:rsidP="00001FF5">
      <w:pPr>
        <w:spacing w:after="0" w:line="240" w:lineRule="auto"/>
        <w:ind w:right="-1" w:firstLine="709"/>
        <w:jc w:val="both"/>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В соответствии со статьей 23.1. Лесного кодекса Российской Федерации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14:paraId="640D6940" w14:textId="77777777" w:rsidR="00001FF5" w:rsidRPr="00A90E9E" w:rsidRDefault="00001FF5" w:rsidP="00001FF5">
      <w:pPr>
        <w:spacing w:after="0" w:line="240" w:lineRule="auto"/>
        <w:ind w:right="-1" w:firstLine="709"/>
        <w:jc w:val="both"/>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Кроме того, понятие рубки лесных насаждений упоминается в пункте 16 Постановления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 где уточняется понятие «валки» лесного насаждения, а именно «отделение различными способами ствола дерева, стебля кустарника и лианы от корня».</w:t>
      </w:r>
    </w:p>
    <w:p w14:paraId="718BABAA"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lastRenderedPageBreak/>
        <w:t xml:space="preserve">Порядок осуществления рубок лесных насаждений </w:t>
      </w:r>
      <w:r w:rsidRPr="00367C31">
        <w:rPr>
          <w:rFonts w:ascii="Times New Roman" w:eastAsia="Times New Roman" w:hAnsi="Times New Roman" w:cs="Times New Roman"/>
          <w:bCs/>
          <w:color w:val="000000" w:themeColor="text1"/>
          <w:sz w:val="28"/>
          <w:szCs w:val="28"/>
        </w:rPr>
        <w:t xml:space="preserve">определяется </w:t>
      </w:r>
      <w:r w:rsidRPr="00A90E9E">
        <w:rPr>
          <w:rFonts w:ascii="Times New Roman" w:eastAsia="Times New Roman" w:hAnsi="Times New Roman" w:cs="Times New Roman"/>
          <w:bCs/>
          <w:color w:val="000000" w:themeColor="text1"/>
          <w:sz w:val="28"/>
          <w:szCs w:val="28"/>
        </w:rPr>
        <w:t>правилами заготовки древесины, правилами пожарной безопасности в лесах, правилами санитарной безопасности в лесах, а также правилами ухода за лесами.</w:t>
      </w:r>
    </w:p>
    <w:p w14:paraId="16459CC9"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За незаконную рубку лесных насаждений предусматривается административная, уголовная и гражданско-правовая ответственность.</w:t>
      </w:r>
    </w:p>
    <w:p w14:paraId="079C8099" w14:textId="77777777" w:rsidR="00001FF5" w:rsidRPr="00A90E9E" w:rsidRDefault="00001FF5" w:rsidP="00001FF5">
      <w:pPr>
        <w:widowControl w:val="0"/>
        <w:autoSpaceDE w:val="0"/>
        <w:autoSpaceDN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A90E9E">
        <w:rPr>
          <w:rFonts w:ascii="Times New Roman" w:eastAsia="Times New Roman" w:hAnsi="Times New Roman" w:cs="Times New Roman"/>
          <w:bCs/>
          <w:color w:val="000000" w:themeColor="text1"/>
          <w:sz w:val="28"/>
          <w:szCs w:val="28"/>
          <w:lang w:eastAsia="ru-RU"/>
        </w:rPr>
        <w:t>Уголовная ответственность устанавливается за нарушения лесного законодательства, имеющие наиболее высокую степень общественной опасности.</w:t>
      </w:r>
    </w:p>
    <w:p w14:paraId="19FE1C31" w14:textId="77777777" w:rsidR="00001FF5" w:rsidRPr="00A90E9E" w:rsidRDefault="00001FF5" w:rsidP="00001FF5">
      <w:pPr>
        <w:widowControl w:val="0"/>
        <w:autoSpaceDE w:val="0"/>
        <w:autoSpaceDN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A90E9E">
        <w:rPr>
          <w:rFonts w:ascii="Times New Roman" w:eastAsia="Times New Roman" w:hAnsi="Times New Roman" w:cs="Times New Roman"/>
          <w:bCs/>
          <w:color w:val="000000" w:themeColor="text1"/>
          <w:sz w:val="28"/>
          <w:szCs w:val="28"/>
          <w:lang w:eastAsia="ru-RU"/>
        </w:rPr>
        <w:t xml:space="preserve">В частности, такая ответственность за незаконную рубку лесных насаждений предусмотрена </w:t>
      </w:r>
      <w:hyperlink r:id="rId6" w:history="1">
        <w:r w:rsidRPr="00A90E9E">
          <w:rPr>
            <w:rFonts w:ascii="Times New Roman" w:eastAsia="Times New Roman" w:hAnsi="Times New Roman" w:cs="Times New Roman"/>
            <w:bCs/>
            <w:color w:val="000000" w:themeColor="text1"/>
            <w:sz w:val="28"/>
            <w:szCs w:val="28"/>
            <w:lang w:eastAsia="ru-RU"/>
          </w:rPr>
          <w:t>статьей 260</w:t>
        </w:r>
      </w:hyperlink>
      <w:r w:rsidRPr="00A90E9E">
        <w:rPr>
          <w:rFonts w:ascii="Times New Roman" w:eastAsia="Times New Roman" w:hAnsi="Times New Roman" w:cs="Times New Roman"/>
          <w:bCs/>
          <w:color w:val="000000" w:themeColor="text1"/>
          <w:sz w:val="28"/>
          <w:szCs w:val="28"/>
          <w:lang w:eastAsia="ru-RU"/>
        </w:rPr>
        <w:t xml:space="preserve"> Уголовного кодекса Российской Федерации.</w:t>
      </w:r>
    </w:p>
    <w:p w14:paraId="448C3687" w14:textId="77777777" w:rsidR="00001FF5" w:rsidRPr="00A90E9E" w:rsidRDefault="00001FF5" w:rsidP="00001FF5">
      <w:pPr>
        <w:widowControl w:val="0"/>
        <w:autoSpaceDE w:val="0"/>
        <w:autoSpaceDN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A90E9E">
        <w:rPr>
          <w:rFonts w:ascii="Times New Roman" w:eastAsia="Times New Roman" w:hAnsi="Times New Roman" w:cs="Times New Roman"/>
          <w:bCs/>
          <w:color w:val="000000" w:themeColor="text1"/>
          <w:sz w:val="28"/>
          <w:szCs w:val="28"/>
          <w:lang w:eastAsia="ru-RU"/>
        </w:rPr>
        <w:t xml:space="preserve">Рассматривая особенности квалификации действий виновных лиц по данной </w:t>
      </w:r>
      <w:hyperlink r:id="rId7" w:history="1">
        <w:r w:rsidRPr="00A90E9E">
          <w:rPr>
            <w:rFonts w:ascii="Times New Roman" w:eastAsia="Times New Roman" w:hAnsi="Times New Roman" w:cs="Times New Roman"/>
            <w:bCs/>
            <w:color w:val="000000" w:themeColor="text1"/>
            <w:sz w:val="28"/>
            <w:szCs w:val="28"/>
            <w:lang w:eastAsia="ru-RU"/>
          </w:rPr>
          <w:t>статье</w:t>
        </w:r>
      </w:hyperlink>
      <w:r w:rsidRPr="00A90E9E">
        <w:rPr>
          <w:rFonts w:ascii="Times New Roman" w:eastAsia="Times New Roman" w:hAnsi="Times New Roman" w:cs="Times New Roman"/>
          <w:bCs/>
          <w:color w:val="000000" w:themeColor="text1"/>
          <w:sz w:val="28"/>
          <w:szCs w:val="28"/>
          <w:lang w:eastAsia="ru-RU"/>
        </w:rPr>
        <w:t xml:space="preserve"> Уголовного кодекса Российской Федерации, необходимо обозначить признаки, разграничивающие административную и уголовную ответственность по указанным статьям.</w:t>
      </w:r>
    </w:p>
    <w:p w14:paraId="5214B1C2"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 xml:space="preserve">Основным критерием разграничения уголовно наказуемой незаконной рубки лесных насаждений (часть 1 статья 260 Уголовного кодекса Российской Федерации) и незаконной рубки лесных насаждений, за которую предусмотрена административная ответственность (статья 8.28 </w:t>
      </w:r>
      <w:r w:rsidRPr="00A90E9E">
        <w:rPr>
          <w:rFonts w:ascii="Times New Roman" w:eastAsia="Times New Roman" w:hAnsi="Times New Roman" w:cs="Times New Roman"/>
          <w:bCs/>
          <w:color w:val="000000" w:themeColor="text1"/>
          <w:kern w:val="36"/>
          <w:sz w:val="28"/>
          <w:szCs w:val="28"/>
        </w:rPr>
        <w:t>Кодекса об административных правонарушениях</w:t>
      </w:r>
      <w:r w:rsidRPr="00A90E9E">
        <w:rPr>
          <w:rFonts w:ascii="Times New Roman" w:eastAsia="Times New Roman" w:hAnsi="Times New Roman" w:cs="Times New Roman"/>
          <w:bCs/>
          <w:color w:val="000000" w:themeColor="text1"/>
          <w:sz w:val="28"/>
          <w:szCs w:val="28"/>
        </w:rPr>
        <w:t xml:space="preserve"> Российской Федерации), является значительный размер ущерба, причиненного посягательством, который превышает пять тысяч рублей.</w:t>
      </w:r>
    </w:p>
    <w:p w14:paraId="7EF43BB6"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Как было отмечено ранее, статьей 260 Уголовного кодекса Российской Федерации предусмотрена уголовная ответственность за незаконную рубку, а равно повреждение до степени прекращения роста лесных насаждений или не отнесенных к лесным насаждениям деревьев, кустарников, лиан.</w:t>
      </w:r>
    </w:p>
    <w:p w14:paraId="7AA3A5F5"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Предметом преступлений, предусмотренных статьей 260 Уголовного кодекса Российской Федерации, являются лесные насаждения, то есть деревья, кустарники и лианы, произрастающие в лесах, а также деревья, кустарники и лианы, произрастающие вне лесов (например, насаждения в парках, аллеях, отдельно высаженные в черте города деревья, насаждения в полосах отвода железнодорожных магистралей и автомобильных дорог или каналов). При этом не имеет значения, высажены ли лесные насаждения или не отнесенные к лесным насаждениям деревья, кустарники, лианы искусственно либо они произросли без целенаправленных усилий человека.</w:t>
      </w:r>
    </w:p>
    <w:p w14:paraId="7322971F"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 xml:space="preserve">Не относятся к предмету указанных преступлений, в частности, деревья, кустарники и лианы, произрастающие на землях сельскохозяйственного назначения (за исключением лесных насаждений, предназначенных для обеспечения защиты земель от воздействия негативных (вредных) природных, антропогенных и техногенных явлений), на приусадебных земельных участках, на земельных участках, предоставленных для индивидуального жилищного, гаражного строительства, ведения личного подсобного и дачного хозяйства, садоводства, животноводства и огородничества, в лесопитомниках, питомниках плодовых, ягодных, </w:t>
      </w:r>
      <w:r w:rsidRPr="00A90E9E">
        <w:rPr>
          <w:rFonts w:ascii="Times New Roman" w:eastAsia="Times New Roman" w:hAnsi="Times New Roman" w:cs="Times New Roman"/>
          <w:bCs/>
          <w:color w:val="000000" w:themeColor="text1"/>
          <w:sz w:val="28"/>
          <w:szCs w:val="28"/>
        </w:rPr>
        <w:lastRenderedPageBreak/>
        <w:t>декоративных и иных культур, а также ветровальные, буреломные, сухостойные деревья, если иное не предусмотрено специальными нормативными правовыми актами. Рубка указанных насаждений, а равно их уничтожение или повреждение при наличии к тому предусмотренных законом оснований могут быть квалифицированы как хищение либо уничтожение или повреждение имущества.</w:t>
      </w:r>
    </w:p>
    <w:p w14:paraId="110C687D"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За н</w:t>
      </w:r>
      <w:r w:rsidRPr="00125834">
        <w:rPr>
          <w:rFonts w:ascii="Times New Roman" w:eastAsia="Times New Roman" w:hAnsi="Times New Roman" w:cs="Times New Roman"/>
          <w:bCs/>
          <w:color w:val="000000" w:themeColor="text1"/>
          <w:sz w:val="28"/>
          <w:szCs w:val="28"/>
        </w:rPr>
        <w:t>езаконн</w:t>
      </w:r>
      <w:r>
        <w:rPr>
          <w:rFonts w:ascii="Times New Roman" w:eastAsia="Times New Roman" w:hAnsi="Times New Roman" w:cs="Times New Roman"/>
          <w:bCs/>
          <w:color w:val="000000" w:themeColor="text1"/>
          <w:sz w:val="28"/>
          <w:szCs w:val="28"/>
        </w:rPr>
        <w:t>ую</w:t>
      </w:r>
      <w:r w:rsidRPr="00125834">
        <w:rPr>
          <w:rFonts w:ascii="Times New Roman" w:eastAsia="Times New Roman" w:hAnsi="Times New Roman" w:cs="Times New Roman"/>
          <w:bCs/>
          <w:color w:val="000000" w:themeColor="text1"/>
          <w:sz w:val="28"/>
          <w:szCs w:val="28"/>
        </w:rPr>
        <w:t xml:space="preserve"> рубк</w:t>
      </w:r>
      <w:r>
        <w:rPr>
          <w:rFonts w:ascii="Times New Roman" w:eastAsia="Times New Roman" w:hAnsi="Times New Roman" w:cs="Times New Roman"/>
          <w:bCs/>
          <w:color w:val="000000" w:themeColor="text1"/>
          <w:sz w:val="28"/>
          <w:szCs w:val="28"/>
        </w:rPr>
        <w:t>у</w:t>
      </w:r>
      <w:r w:rsidRPr="00125834">
        <w:rPr>
          <w:rFonts w:ascii="Times New Roman" w:eastAsia="Times New Roman" w:hAnsi="Times New Roman" w:cs="Times New Roman"/>
          <w:bCs/>
          <w:color w:val="000000" w:themeColor="text1"/>
          <w:sz w:val="28"/>
          <w:szCs w:val="28"/>
        </w:rPr>
        <w:t>, повреждение лесных насаждений или самовольное выкапывание в лесах деревьев, кустарников, лиан</w:t>
      </w:r>
      <w:r>
        <w:rPr>
          <w:rFonts w:ascii="Times New Roman" w:eastAsia="Times New Roman" w:hAnsi="Times New Roman" w:cs="Times New Roman"/>
          <w:bCs/>
          <w:color w:val="000000" w:themeColor="text1"/>
          <w:sz w:val="28"/>
          <w:szCs w:val="28"/>
        </w:rPr>
        <w:t xml:space="preserve"> предусмотрена административная ответственность:</w:t>
      </w:r>
    </w:p>
    <w:p w14:paraId="2411505D"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часть 1 статьи 8.28 Кодекса Российской федерации об административных правонарушениях, </w:t>
      </w:r>
      <w:r w:rsidRPr="00125834">
        <w:rPr>
          <w:rFonts w:ascii="Times New Roman" w:eastAsia="Times New Roman" w:hAnsi="Times New Roman" w:cs="Times New Roman"/>
          <w:bCs/>
          <w:color w:val="000000" w:themeColor="text1"/>
          <w:sz w:val="28"/>
          <w:szCs w:val="28"/>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14:paraId="4744C82A"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Типовые нарушения:</w:t>
      </w:r>
    </w:p>
    <w:p w14:paraId="34BFDEEE"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p>
    <w:tbl>
      <w:tblPr>
        <w:tblStyle w:val="1"/>
        <w:tblW w:w="9781" w:type="dxa"/>
        <w:tblInd w:w="108" w:type="dxa"/>
        <w:tblLook w:val="04A0" w:firstRow="1" w:lastRow="0" w:firstColumn="1" w:lastColumn="0" w:noHBand="0" w:noVBand="1"/>
      </w:tblPr>
      <w:tblGrid>
        <w:gridCol w:w="1985"/>
        <w:gridCol w:w="2109"/>
        <w:gridCol w:w="5687"/>
      </w:tblGrid>
      <w:tr w:rsidR="00001FF5" w:rsidRPr="00A90E9E" w14:paraId="0D9808EF" w14:textId="77777777" w:rsidTr="00D65ED1">
        <w:tc>
          <w:tcPr>
            <w:tcW w:w="1985" w:type="dxa"/>
            <w:tcBorders>
              <w:top w:val="single" w:sz="4" w:space="0" w:color="auto"/>
              <w:left w:val="single" w:sz="4" w:space="0" w:color="auto"/>
              <w:bottom w:val="single" w:sz="4" w:space="0" w:color="auto"/>
              <w:right w:val="single" w:sz="4" w:space="0" w:color="auto"/>
            </w:tcBorders>
            <w:hideMark/>
          </w:tcPr>
          <w:p w14:paraId="3FD82AFA" w14:textId="77777777" w:rsidR="00001FF5" w:rsidRPr="00A90E9E" w:rsidRDefault="00001FF5" w:rsidP="00D65ED1">
            <w:pPr>
              <w:ind w:right="-1" w:firstLine="567"/>
              <w:rPr>
                <w:rFonts w:ascii="Times New Roman" w:eastAsia="Times New Roman" w:hAnsi="Times New Roman" w:cs="Times New Roman"/>
                <w:bCs/>
                <w:sz w:val="24"/>
                <w:szCs w:val="24"/>
                <w:lang w:eastAsia="ru-RU"/>
              </w:rPr>
            </w:pPr>
            <w:r w:rsidRPr="00A90E9E">
              <w:rPr>
                <w:rFonts w:ascii="Times New Roman" w:eastAsia="Times New Roman" w:hAnsi="Times New Roman" w:cs="Times New Roman"/>
                <w:bCs/>
                <w:color w:val="000000" w:themeColor="text1"/>
                <w:sz w:val="24"/>
                <w:szCs w:val="24"/>
                <w:lang w:eastAsia="ru-RU"/>
              </w:rPr>
              <w:t>Нарушение</w:t>
            </w:r>
          </w:p>
        </w:tc>
        <w:tc>
          <w:tcPr>
            <w:tcW w:w="2109" w:type="dxa"/>
            <w:tcBorders>
              <w:top w:val="single" w:sz="4" w:space="0" w:color="auto"/>
              <w:left w:val="single" w:sz="4" w:space="0" w:color="auto"/>
              <w:bottom w:val="single" w:sz="4" w:space="0" w:color="auto"/>
              <w:right w:val="single" w:sz="4" w:space="0" w:color="auto"/>
            </w:tcBorders>
            <w:hideMark/>
          </w:tcPr>
          <w:p w14:paraId="62F57C7B" w14:textId="77777777" w:rsidR="00001FF5" w:rsidRPr="00A90E9E" w:rsidRDefault="00001FF5" w:rsidP="00D65ED1">
            <w:pPr>
              <w:ind w:right="-1" w:firstLine="34"/>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lang w:eastAsia="ru-RU"/>
              </w:rPr>
              <w:t>Нормативно-правовой акт</w:t>
            </w:r>
          </w:p>
        </w:tc>
        <w:tc>
          <w:tcPr>
            <w:tcW w:w="5687" w:type="dxa"/>
            <w:tcBorders>
              <w:top w:val="single" w:sz="4" w:space="0" w:color="auto"/>
              <w:left w:val="single" w:sz="4" w:space="0" w:color="auto"/>
              <w:bottom w:val="single" w:sz="4" w:space="0" w:color="auto"/>
              <w:right w:val="single" w:sz="4" w:space="0" w:color="auto"/>
            </w:tcBorders>
            <w:hideMark/>
          </w:tcPr>
          <w:p w14:paraId="7EB55558" w14:textId="77777777" w:rsidR="00001FF5" w:rsidRPr="00A90E9E" w:rsidRDefault="00001FF5" w:rsidP="00D65ED1">
            <w:pPr>
              <w:ind w:right="-1" w:firstLine="567"/>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Требование, установленное законодательством</w:t>
            </w:r>
          </w:p>
        </w:tc>
      </w:tr>
      <w:tr w:rsidR="00001FF5" w:rsidRPr="00A90E9E" w14:paraId="38AC30DE" w14:textId="77777777" w:rsidTr="00D65ED1">
        <w:tc>
          <w:tcPr>
            <w:tcW w:w="1985" w:type="dxa"/>
            <w:tcBorders>
              <w:top w:val="single" w:sz="4" w:space="0" w:color="auto"/>
              <w:left w:val="single" w:sz="4" w:space="0" w:color="auto"/>
              <w:bottom w:val="single" w:sz="4" w:space="0" w:color="auto"/>
              <w:right w:val="single" w:sz="4" w:space="0" w:color="auto"/>
            </w:tcBorders>
            <w:hideMark/>
          </w:tcPr>
          <w:p w14:paraId="1C9B64F6" w14:textId="77777777" w:rsidR="00001FF5" w:rsidRPr="00A90E9E" w:rsidRDefault="00001FF5" w:rsidP="00D65ED1">
            <w:pPr>
              <w:ind w:right="-1" w:firstLine="33"/>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Заготовка древесины для собственных нужд гражданами</w:t>
            </w:r>
          </w:p>
        </w:tc>
        <w:tc>
          <w:tcPr>
            <w:tcW w:w="2109" w:type="dxa"/>
            <w:tcBorders>
              <w:top w:val="single" w:sz="4" w:space="0" w:color="auto"/>
              <w:left w:val="single" w:sz="4" w:space="0" w:color="auto"/>
              <w:bottom w:val="single" w:sz="4" w:space="0" w:color="auto"/>
              <w:right w:val="single" w:sz="4" w:space="0" w:color="auto"/>
            </w:tcBorders>
            <w:hideMark/>
          </w:tcPr>
          <w:p w14:paraId="107CE452" w14:textId="6D8DFC33" w:rsidR="00001FF5" w:rsidRPr="00A90E9E" w:rsidRDefault="00001FF5" w:rsidP="00D65ED1">
            <w:pPr>
              <w:ind w:right="-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Лесной кодекс РФ, </w:t>
            </w:r>
            <w:r w:rsidRPr="00E74271">
              <w:rPr>
                <w:rFonts w:ascii="Times New Roman" w:eastAsia="Times New Roman" w:hAnsi="Times New Roman" w:cs="Times New Roman"/>
                <w:bCs/>
                <w:color w:val="000000" w:themeColor="text1"/>
                <w:sz w:val="24"/>
                <w:szCs w:val="24"/>
                <w:lang w:eastAsia="ru-RU"/>
              </w:rPr>
              <w:t xml:space="preserve">закон </w:t>
            </w:r>
            <w:r w:rsidR="008864A3">
              <w:rPr>
                <w:rFonts w:ascii="Times New Roman" w:eastAsia="Times New Roman" w:hAnsi="Times New Roman" w:cs="Times New Roman"/>
                <w:bCs/>
                <w:color w:val="000000" w:themeColor="text1"/>
                <w:sz w:val="24"/>
                <w:szCs w:val="24"/>
                <w:lang w:eastAsia="ru-RU"/>
              </w:rPr>
              <w:t>Республики Дагестан</w:t>
            </w:r>
            <w:r w:rsidRPr="00E74271">
              <w:rPr>
                <w:rFonts w:ascii="Times New Roman" w:eastAsia="Times New Roman" w:hAnsi="Times New Roman" w:cs="Times New Roman"/>
                <w:bCs/>
                <w:color w:val="000000" w:themeColor="text1"/>
                <w:sz w:val="24"/>
                <w:szCs w:val="24"/>
                <w:lang w:eastAsia="ru-RU"/>
              </w:rPr>
              <w:t xml:space="preserve"> от 1</w:t>
            </w:r>
            <w:r w:rsidR="008864A3">
              <w:rPr>
                <w:rFonts w:ascii="Times New Roman" w:eastAsia="Times New Roman" w:hAnsi="Times New Roman" w:cs="Times New Roman"/>
                <w:bCs/>
                <w:color w:val="000000" w:themeColor="text1"/>
                <w:sz w:val="24"/>
                <w:szCs w:val="24"/>
                <w:lang w:eastAsia="ru-RU"/>
              </w:rPr>
              <w:t>1</w:t>
            </w:r>
            <w:r w:rsidRPr="00E74271">
              <w:rPr>
                <w:rFonts w:ascii="Times New Roman" w:eastAsia="Times New Roman" w:hAnsi="Times New Roman" w:cs="Times New Roman"/>
                <w:bCs/>
                <w:color w:val="000000" w:themeColor="text1"/>
                <w:sz w:val="24"/>
                <w:szCs w:val="24"/>
                <w:lang w:eastAsia="ru-RU"/>
              </w:rPr>
              <w:t>.0</w:t>
            </w:r>
            <w:r w:rsidR="008864A3">
              <w:rPr>
                <w:rFonts w:ascii="Times New Roman" w:eastAsia="Times New Roman" w:hAnsi="Times New Roman" w:cs="Times New Roman"/>
                <w:bCs/>
                <w:color w:val="000000" w:themeColor="text1"/>
                <w:sz w:val="24"/>
                <w:szCs w:val="24"/>
                <w:lang w:eastAsia="ru-RU"/>
              </w:rPr>
              <w:t>3</w:t>
            </w:r>
            <w:r w:rsidRPr="00E74271">
              <w:rPr>
                <w:rFonts w:ascii="Times New Roman" w:eastAsia="Times New Roman" w:hAnsi="Times New Roman" w:cs="Times New Roman"/>
                <w:bCs/>
                <w:color w:val="000000" w:themeColor="text1"/>
                <w:sz w:val="24"/>
                <w:szCs w:val="24"/>
                <w:lang w:eastAsia="ru-RU"/>
              </w:rPr>
              <w:t>.200</w:t>
            </w:r>
            <w:r w:rsidR="008864A3">
              <w:rPr>
                <w:rFonts w:ascii="Times New Roman" w:eastAsia="Times New Roman" w:hAnsi="Times New Roman" w:cs="Times New Roman"/>
                <w:bCs/>
                <w:color w:val="000000" w:themeColor="text1"/>
                <w:sz w:val="24"/>
                <w:szCs w:val="24"/>
                <w:lang w:eastAsia="ru-RU"/>
              </w:rPr>
              <w:t>8</w:t>
            </w:r>
            <w:r w:rsidRPr="00E74271">
              <w:rPr>
                <w:rFonts w:ascii="Times New Roman" w:eastAsia="Times New Roman" w:hAnsi="Times New Roman" w:cs="Times New Roman"/>
                <w:bCs/>
                <w:color w:val="000000" w:themeColor="text1"/>
                <w:sz w:val="24"/>
                <w:szCs w:val="24"/>
                <w:lang w:eastAsia="ru-RU"/>
              </w:rPr>
              <w:t xml:space="preserve"> № </w:t>
            </w:r>
            <w:r w:rsidR="008864A3">
              <w:rPr>
                <w:rFonts w:ascii="Times New Roman" w:eastAsia="Times New Roman" w:hAnsi="Times New Roman" w:cs="Times New Roman"/>
                <w:bCs/>
                <w:color w:val="000000" w:themeColor="text1"/>
                <w:sz w:val="24"/>
                <w:szCs w:val="24"/>
                <w:lang w:eastAsia="ru-RU"/>
              </w:rPr>
              <w:t>10</w:t>
            </w:r>
          </w:p>
        </w:tc>
        <w:tc>
          <w:tcPr>
            <w:tcW w:w="5687" w:type="dxa"/>
            <w:tcBorders>
              <w:top w:val="single" w:sz="4" w:space="0" w:color="auto"/>
              <w:left w:val="single" w:sz="4" w:space="0" w:color="auto"/>
              <w:bottom w:val="single" w:sz="4" w:space="0" w:color="auto"/>
              <w:right w:val="single" w:sz="4" w:space="0" w:color="auto"/>
            </w:tcBorders>
            <w:hideMark/>
          </w:tcPr>
          <w:p w14:paraId="224FE50C" w14:textId="102DEDAD"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 xml:space="preserve">ч. 1 ст. </w:t>
            </w:r>
            <w:r>
              <w:rPr>
                <w:rFonts w:ascii="Times New Roman" w:eastAsia="Times New Roman" w:hAnsi="Times New Roman" w:cs="Times New Roman"/>
                <w:bCs/>
                <w:color w:val="000000" w:themeColor="text1"/>
                <w:sz w:val="24"/>
                <w:szCs w:val="24"/>
                <w:lang w:eastAsia="ru-RU"/>
              </w:rPr>
              <w:t>23.1</w:t>
            </w:r>
            <w:r w:rsidRPr="00E74271">
              <w:rPr>
                <w:rFonts w:ascii="Times New Roman" w:eastAsia="Times New Roman" w:hAnsi="Times New Roman" w:cs="Times New Roman"/>
                <w:bCs/>
                <w:color w:val="000000" w:themeColor="text1"/>
                <w:sz w:val="24"/>
                <w:szCs w:val="24"/>
                <w:lang w:eastAsia="ru-RU"/>
              </w:rPr>
              <w:t xml:space="preserve"> Лесного кодекса РФ рубками лесных насаждений (деревьев, кустарников, лиан в лесах) признаются процессы их валки (в том </w:t>
            </w:r>
            <w:r w:rsidR="008864A3" w:rsidRPr="00E74271">
              <w:rPr>
                <w:rFonts w:ascii="Times New Roman" w:eastAsia="Times New Roman" w:hAnsi="Times New Roman" w:cs="Times New Roman"/>
                <w:bCs/>
                <w:color w:val="000000" w:themeColor="text1"/>
                <w:sz w:val="24"/>
                <w:szCs w:val="24"/>
                <w:lang w:eastAsia="ru-RU"/>
              </w:rPr>
              <w:t>числе спиливания</w:t>
            </w:r>
            <w:r w:rsidRPr="00E74271">
              <w:rPr>
                <w:rFonts w:ascii="Times New Roman" w:eastAsia="Times New Roman" w:hAnsi="Times New Roman" w:cs="Times New Roman"/>
                <w:bCs/>
                <w:color w:val="000000" w:themeColor="text1"/>
                <w:sz w:val="24"/>
                <w:szCs w:val="24"/>
                <w:lang w:eastAsia="ru-RU"/>
              </w:rPr>
              <w:t>, срубания, срезания), а также иные технологически связанные с ними процессы (включая трелевку, частичную переработку, хранение древесины в лесу).</w:t>
            </w:r>
          </w:p>
          <w:p w14:paraId="6E12CD3B" w14:textId="77777777"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п. 16 постановления Пленума Верховного Суда РФ от 18.10.2012 № 21 «О применении судами законодательства об ответственности за нарушения в области охраны окружающей среды и природопользования» под рубкой лесных насаждений или не отнесенных к лесным насаждениям деревьев, кустарников и лиан следует понимать их валку (в том числе спиливание, срубание, срезание, то есть отделение различными способами ствола дерева, стебля кустарника и лианы от корня), а также иные технологически связанные с ней процессы (включая трелевку, частичную переработку и (или) хранение древесины в лесу)». Согласно Пленуму Верховного Суда РФ рубка лесных насаждений с нарушением требований законодательства, без оформления документов, либо в объеме, превышающим разрешенный, либо за пределами лесосеки, признается незаконной рубкой.</w:t>
            </w:r>
          </w:p>
          <w:p w14:paraId="62584266" w14:textId="77777777"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ст. 30 Лесного кодекса РФ, граждане вправе заготавливать древесину для целей отопления, возведения строений и иных собственных нужд.</w:t>
            </w:r>
          </w:p>
          <w:p w14:paraId="6EF82788" w14:textId="77777777"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Граждане осуществляют заготовку древесины для собственных нужд на основании договора купли-продажи лесных насаждений.</w:t>
            </w:r>
          </w:p>
          <w:p w14:paraId="41117C80" w14:textId="77777777" w:rsidR="00001FF5" w:rsidRPr="00E74271" w:rsidRDefault="00001FF5" w:rsidP="00406AE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 xml:space="preserve">Порядок и нормативы заготовки гражданами </w:t>
            </w:r>
            <w:r w:rsidRPr="00E74271">
              <w:rPr>
                <w:rFonts w:ascii="Times New Roman" w:eastAsia="Times New Roman" w:hAnsi="Times New Roman" w:cs="Times New Roman"/>
                <w:bCs/>
                <w:color w:val="000000" w:themeColor="text1"/>
                <w:sz w:val="24"/>
                <w:szCs w:val="24"/>
                <w:lang w:eastAsia="ru-RU"/>
              </w:rPr>
              <w:lastRenderedPageBreak/>
              <w:t>древесины для собственных нужд устанавливаются законами субъектов Российской Федерации.</w:t>
            </w:r>
          </w:p>
          <w:p w14:paraId="56E20A26" w14:textId="47B4E760" w:rsidR="00001FF5" w:rsidRPr="00A90E9E" w:rsidRDefault="00001FF5" w:rsidP="00406AE6">
            <w:pPr>
              <w:shd w:val="clear" w:color="auto" w:fill="FFFFFF"/>
              <w:spacing w:line="312" w:lineRule="atLeast"/>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 xml:space="preserve">Согласно закону </w:t>
            </w:r>
            <w:r w:rsidR="00406AE6">
              <w:rPr>
                <w:rFonts w:ascii="Times New Roman" w:eastAsia="Times New Roman" w:hAnsi="Times New Roman" w:cs="Times New Roman"/>
                <w:bCs/>
                <w:color w:val="000000" w:themeColor="text1"/>
                <w:sz w:val="24"/>
                <w:szCs w:val="24"/>
                <w:lang w:eastAsia="ru-RU"/>
              </w:rPr>
              <w:t>Республики Дагестан</w:t>
            </w:r>
            <w:r w:rsidRPr="00E74271">
              <w:rPr>
                <w:rFonts w:ascii="Times New Roman" w:eastAsia="Times New Roman" w:hAnsi="Times New Roman" w:cs="Times New Roman"/>
                <w:bCs/>
                <w:color w:val="000000" w:themeColor="text1"/>
                <w:sz w:val="24"/>
                <w:szCs w:val="24"/>
                <w:lang w:eastAsia="ru-RU"/>
              </w:rPr>
              <w:t xml:space="preserve"> от </w:t>
            </w:r>
            <w:r w:rsidR="00406AE6">
              <w:rPr>
                <w:rFonts w:ascii="Times New Roman" w:eastAsia="Times New Roman" w:hAnsi="Times New Roman" w:cs="Times New Roman"/>
                <w:bCs/>
                <w:color w:val="000000" w:themeColor="text1"/>
                <w:sz w:val="24"/>
                <w:szCs w:val="24"/>
                <w:lang w:eastAsia="ru-RU"/>
              </w:rPr>
              <w:t>11</w:t>
            </w:r>
            <w:r w:rsidRPr="00E74271">
              <w:rPr>
                <w:rFonts w:ascii="Times New Roman" w:eastAsia="Times New Roman" w:hAnsi="Times New Roman" w:cs="Times New Roman"/>
                <w:bCs/>
                <w:color w:val="000000" w:themeColor="text1"/>
                <w:sz w:val="24"/>
                <w:szCs w:val="24"/>
                <w:lang w:eastAsia="ru-RU"/>
              </w:rPr>
              <w:t>.</w:t>
            </w:r>
            <w:r w:rsidR="00406AE6">
              <w:rPr>
                <w:rFonts w:ascii="Times New Roman" w:eastAsia="Times New Roman" w:hAnsi="Times New Roman" w:cs="Times New Roman"/>
                <w:bCs/>
                <w:color w:val="000000" w:themeColor="text1"/>
                <w:sz w:val="24"/>
                <w:szCs w:val="24"/>
                <w:lang w:eastAsia="ru-RU"/>
              </w:rPr>
              <w:t>03</w:t>
            </w:r>
            <w:r w:rsidRPr="00E74271">
              <w:rPr>
                <w:rFonts w:ascii="Times New Roman" w:eastAsia="Times New Roman" w:hAnsi="Times New Roman" w:cs="Times New Roman"/>
                <w:bCs/>
                <w:color w:val="000000" w:themeColor="text1"/>
                <w:sz w:val="24"/>
                <w:szCs w:val="24"/>
                <w:lang w:eastAsia="ru-RU"/>
              </w:rPr>
              <w:t>.20</w:t>
            </w:r>
            <w:r w:rsidR="00406AE6">
              <w:rPr>
                <w:rFonts w:ascii="Times New Roman" w:eastAsia="Times New Roman" w:hAnsi="Times New Roman" w:cs="Times New Roman"/>
                <w:bCs/>
                <w:color w:val="000000" w:themeColor="text1"/>
                <w:sz w:val="24"/>
                <w:szCs w:val="24"/>
                <w:lang w:eastAsia="ru-RU"/>
              </w:rPr>
              <w:t>08</w:t>
            </w:r>
            <w:r w:rsidRPr="00E74271">
              <w:rPr>
                <w:rFonts w:ascii="Times New Roman" w:eastAsia="Times New Roman" w:hAnsi="Times New Roman" w:cs="Times New Roman"/>
                <w:bCs/>
                <w:color w:val="000000" w:themeColor="text1"/>
                <w:sz w:val="24"/>
                <w:szCs w:val="24"/>
                <w:lang w:eastAsia="ru-RU"/>
              </w:rPr>
              <w:t xml:space="preserve"> № </w:t>
            </w:r>
            <w:r w:rsidR="00406AE6">
              <w:rPr>
                <w:rFonts w:ascii="Times New Roman" w:eastAsia="Times New Roman" w:hAnsi="Times New Roman" w:cs="Times New Roman"/>
                <w:bCs/>
                <w:color w:val="000000" w:themeColor="text1"/>
                <w:sz w:val="24"/>
                <w:szCs w:val="24"/>
                <w:lang w:eastAsia="ru-RU"/>
              </w:rPr>
              <w:t>10</w:t>
            </w:r>
            <w:r w:rsidRPr="00E74271">
              <w:rPr>
                <w:rFonts w:ascii="Times New Roman" w:eastAsia="Times New Roman" w:hAnsi="Times New Roman" w:cs="Times New Roman"/>
                <w:bCs/>
                <w:color w:val="000000" w:themeColor="text1"/>
                <w:sz w:val="24"/>
                <w:szCs w:val="24"/>
                <w:lang w:eastAsia="ru-RU"/>
              </w:rPr>
              <w:t xml:space="preserve"> «</w:t>
            </w:r>
            <w:hyperlink r:id="rId8" w:history="1">
              <w:r w:rsidR="00406AE6" w:rsidRPr="00406AE6">
                <w:rPr>
                  <w:rFonts w:ascii="Times New Roman" w:eastAsia="Times New Roman" w:hAnsi="Times New Roman" w:cs="Times New Roman"/>
                  <w:sz w:val="24"/>
                  <w:szCs w:val="24"/>
                  <w:lang w:eastAsia="ru-RU"/>
                </w:rPr>
                <w:t>О регулировании лесных отношений на территории Республики Дагестан</w:t>
              </w:r>
              <w:r w:rsidR="00406AE6">
                <w:rPr>
                  <w:rFonts w:ascii="Times New Roman" w:eastAsia="Times New Roman" w:hAnsi="Times New Roman" w:cs="Times New Roman"/>
                  <w:sz w:val="24"/>
                  <w:szCs w:val="24"/>
                  <w:lang w:eastAsia="ru-RU"/>
                </w:rPr>
                <w:t>»</w:t>
              </w:r>
            </w:hyperlink>
            <w:r w:rsidRPr="00E74271">
              <w:rPr>
                <w:rFonts w:ascii="Times New Roman" w:eastAsia="Times New Roman" w:hAnsi="Times New Roman" w:cs="Times New Roman"/>
                <w:bCs/>
                <w:color w:val="000000" w:themeColor="text1"/>
                <w:sz w:val="24"/>
                <w:szCs w:val="24"/>
                <w:lang w:eastAsia="ru-RU"/>
              </w:rPr>
              <w:t xml:space="preserve"> заключение договоров купли-продажи лесных насаждений, расположенных на землях, находящихся в федеральной собственности, осуществляется соответственно органами государственной власти, в пределах их полномочий, определенных федеральным законодательством.</w:t>
            </w:r>
          </w:p>
        </w:tc>
      </w:tr>
    </w:tbl>
    <w:p w14:paraId="40DB7F0D" w14:textId="77777777" w:rsidR="00066BB6" w:rsidRDefault="00066BB6" w:rsidP="00066BB6">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p>
    <w:p w14:paraId="3FA5FDB9" w14:textId="77777777" w:rsidR="00066BB6" w:rsidRPr="008F59A9"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 xml:space="preserve">Анализ правоприменительной практики </w:t>
      </w:r>
    </w:p>
    <w:p w14:paraId="5E03808A" w14:textId="77777777" w:rsidR="00066BB6" w:rsidRPr="008F59A9"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 xml:space="preserve">по взысканию вреда, причиненного окружающей среде </w:t>
      </w:r>
    </w:p>
    <w:p w14:paraId="47672246" w14:textId="593A236E" w:rsidR="00066BB6" w:rsidRDefault="00066BB6" w:rsidP="00066BB6">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83595D">
        <w:rPr>
          <w:rFonts w:ascii="Times New Roman" w:eastAsia="Times New Roman" w:hAnsi="Times New Roman" w:cs="Times New Roman"/>
          <w:bCs/>
          <w:color w:val="000000" w:themeColor="text1"/>
          <w:sz w:val="28"/>
          <w:szCs w:val="28"/>
          <w:lang w:eastAsia="zh-TW"/>
        </w:rPr>
        <w:t xml:space="preserve">Общий размер вреда, причиненного государственному лесному фонду, составил </w:t>
      </w:r>
      <w:r w:rsidR="0083595D" w:rsidRPr="0083595D">
        <w:rPr>
          <w:rFonts w:ascii="Times New Roman" w:eastAsia="Times New Roman" w:hAnsi="Times New Roman" w:cs="Times New Roman"/>
          <w:bCs/>
          <w:color w:val="000000" w:themeColor="text1"/>
          <w:sz w:val="28"/>
          <w:szCs w:val="28"/>
          <w:lang w:eastAsia="zh-TW"/>
        </w:rPr>
        <w:t>44673</w:t>
      </w:r>
      <w:r w:rsidR="00001FF5" w:rsidRPr="0083595D">
        <w:rPr>
          <w:rFonts w:ascii="Times New Roman" w:eastAsia="Times New Roman" w:hAnsi="Times New Roman" w:cs="Times New Roman"/>
          <w:bCs/>
          <w:color w:val="000000" w:themeColor="text1"/>
          <w:sz w:val="28"/>
          <w:szCs w:val="28"/>
          <w:lang w:eastAsia="zh-TW"/>
        </w:rPr>
        <w:t>,</w:t>
      </w:r>
      <w:r w:rsidR="0083595D" w:rsidRPr="0083595D">
        <w:rPr>
          <w:rFonts w:ascii="Times New Roman" w:eastAsia="Times New Roman" w:hAnsi="Times New Roman" w:cs="Times New Roman"/>
          <w:bCs/>
          <w:color w:val="000000" w:themeColor="text1"/>
          <w:sz w:val="28"/>
          <w:szCs w:val="28"/>
          <w:lang w:eastAsia="zh-TW"/>
        </w:rPr>
        <w:t>0</w:t>
      </w:r>
      <w:r w:rsidRPr="0083595D">
        <w:rPr>
          <w:rFonts w:ascii="Times New Roman" w:eastAsia="Times New Roman" w:hAnsi="Times New Roman" w:cs="Times New Roman"/>
          <w:bCs/>
          <w:color w:val="000000" w:themeColor="text1"/>
          <w:sz w:val="28"/>
          <w:szCs w:val="28"/>
          <w:lang w:eastAsia="zh-TW"/>
        </w:rPr>
        <w:t xml:space="preserve"> тыс. руб., в том числе за незаконную рубку лесных насаждений </w:t>
      </w:r>
      <w:r w:rsidR="0083595D">
        <w:rPr>
          <w:rFonts w:ascii="Times New Roman" w:eastAsia="Times New Roman" w:hAnsi="Times New Roman" w:cs="Times New Roman"/>
          <w:bCs/>
          <w:color w:val="000000" w:themeColor="text1"/>
          <w:sz w:val="28"/>
          <w:szCs w:val="28"/>
          <w:lang w:eastAsia="zh-TW"/>
        </w:rPr>
        <w:t>12413,1</w:t>
      </w:r>
      <w:r w:rsidRPr="0083595D">
        <w:rPr>
          <w:rFonts w:ascii="Times New Roman" w:eastAsia="Times New Roman" w:hAnsi="Times New Roman" w:cs="Times New Roman"/>
          <w:bCs/>
          <w:color w:val="000000" w:themeColor="text1"/>
          <w:sz w:val="28"/>
          <w:szCs w:val="28"/>
          <w:lang w:eastAsia="zh-TW"/>
        </w:rPr>
        <w:t xml:space="preserve"> тыс. руб. Взыскано </w:t>
      </w:r>
      <w:r w:rsidR="0083595D" w:rsidRPr="0083595D">
        <w:rPr>
          <w:rFonts w:ascii="Times New Roman" w:eastAsia="Times New Roman" w:hAnsi="Times New Roman" w:cs="Times New Roman"/>
          <w:bCs/>
          <w:color w:val="000000" w:themeColor="text1"/>
          <w:sz w:val="28"/>
          <w:szCs w:val="28"/>
          <w:lang w:eastAsia="zh-TW"/>
        </w:rPr>
        <w:t>657,0</w:t>
      </w:r>
      <w:r w:rsidRPr="0083595D">
        <w:rPr>
          <w:rFonts w:ascii="Times New Roman" w:eastAsia="Times New Roman" w:hAnsi="Times New Roman" w:cs="Times New Roman"/>
          <w:bCs/>
          <w:color w:val="000000" w:themeColor="text1"/>
          <w:sz w:val="28"/>
          <w:szCs w:val="28"/>
          <w:lang w:eastAsia="zh-TW"/>
        </w:rPr>
        <w:t xml:space="preserve"> тыс. руб. В досудебном порядке предъявлено </w:t>
      </w:r>
      <w:r w:rsidR="0083595D" w:rsidRPr="0083595D">
        <w:rPr>
          <w:rFonts w:ascii="Times New Roman" w:eastAsia="Times New Roman" w:hAnsi="Times New Roman" w:cs="Times New Roman"/>
          <w:bCs/>
          <w:color w:val="000000" w:themeColor="text1"/>
          <w:sz w:val="28"/>
          <w:szCs w:val="28"/>
          <w:lang w:eastAsia="zh-TW"/>
        </w:rPr>
        <w:t>75</w:t>
      </w:r>
      <w:r w:rsidRPr="0083595D">
        <w:rPr>
          <w:rFonts w:ascii="Times New Roman" w:eastAsia="Times New Roman" w:hAnsi="Times New Roman" w:cs="Times New Roman"/>
          <w:bCs/>
          <w:color w:val="000000" w:themeColor="text1"/>
          <w:sz w:val="28"/>
          <w:szCs w:val="28"/>
          <w:lang w:eastAsia="zh-TW"/>
        </w:rPr>
        <w:t xml:space="preserve"> требований о возмещении вреда на сумму </w:t>
      </w:r>
      <w:r w:rsidR="0083595D" w:rsidRPr="0083595D">
        <w:rPr>
          <w:rFonts w:ascii="Times New Roman" w:eastAsia="Times New Roman" w:hAnsi="Times New Roman" w:cs="Times New Roman"/>
          <w:bCs/>
          <w:color w:val="000000" w:themeColor="text1"/>
          <w:sz w:val="28"/>
          <w:szCs w:val="28"/>
          <w:lang w:eastAsia="zh-TW"/>
        </w:rPr>
        <w:t>23122,2</w:t>
      </w:r>
      <w:r w:rsidR="00001FF5" w:rsidRPr="0083595D">
        <w:rPr>
          <w:rFonts w:ascii="Times New Roman" w:eastAsia="Times New Roman" w:hAnsi="Times New Roman" w:cs="Times New Roman"/>
          <w:bCs/>
          <w:color w:val="000000" w:themeColor="text1"/>
          <w:sz w:val="28"/>
          <w:szCs w:val="28"/>
          <w:lang w:eastAsia="zh-TW"/>
        </w:rPr>
        <w:t xml:space="preserve"> </w:t>
      </w:r>
      <w:r w:rsidRPr="0083595D">
        <w:rPr>
          <w:rFonts w:ascii="Times New Roman" w:eastAsia="Times New Roman" w:hAnsi="Times New Roman" w:cs="Times New Roman"/>
          <w:bCs/>
          <w:color w:val="000000" w:themeColor="text1"/>
          <w:sz w:val="28"/>
          <w:szCs w:val="28"/>
          <w:lang w:eastAsia="zh-TW"/>
        </w:rPr>
        <w:t xml:space="preserve">тыс. руб. В добровольном порядке вред оплачен в </w:t>
      </w:r>
      <w:r w:rsidR="0083595D">
        <w:rPr>
          <w:rFonts w:ascii="Times New Roman" w:eastAsia="Times New Roman" w:hAnsi="Times New Roman" w:cs="Times New Roman"/>
          <w:bCs/>
          <w:color w:val="000000" w:themeColor="text1"/>
          <w:sz w:val="28"/>
          <w:szCs w:val="28"/>
          <w:lang w:eastAsia="zh-TW"/>
        </w:rPr>
        <w:t>57</w:t>
      </w:r>
      <w:r w:rsidRPr="0083595D">
        <w:rPr>
          <w:rFonts w:ascii="Times New Roman" w:eastAsia="Times New Roman" w:hAnsi="Times New Roman" w:cs="Times New Roman"/>
          <w:bCs/>
          <w:color w:val="000000" w:themeColor="text1"/>
          <w:sz w:val="28"/>
          <w:szCs w:val="28"/>
          <w:lang w:eastAsia="zh-TW"/>
        </w:rPr>
        <w:t xml:space="preserve"> случаях на сумму </w:t>
      </w:r>
      <w:r w:rsidR="0083595D">
        <w:rPr>
          <w:rFonts w:ascii="Times New Roman" w:eastAsia="Times New Roman" w:hAnsi="Times New Roman" w:cs="Times New Roman"/>
          <w:bCs/>
          <w:color w:val="000000" w:themeColor="text1"/>
          <w:sz w:val="28"/>
          <w:szCs w:val="28"/>
          <w:lang w:eastAsia="zh-TW"/>
        </w:rPr>
        <w:t>465,3</w:t>
      </w:r>
      <w:r w:rsidR="00001FF5" w:rsidRPr="0083595D">
        <w:rPr>
          <w:rFonts w:ascii="Times New Roman" w:eastAsia="Times New Roman" w:hAnsi="Times New Roman" w:cs="Times New Roman"/>
          <w:bCs/>
          <w:color w:val="000000" w:themeColor="text1"/>
          <w:sz w:val="28"/>
          <w:szCs w:val="28"/>
          <w:lang w:eastAsia="zh-TW"/>
        </w:rPr>
        <w:t xml:space="preserve"> тыс. руб. </w:t>
      </w:r>
      <w:r w:rsidR="00001FF5" w:rsidRPr="00061F82">
        <w:rPr>
          <w:rFonts w:ascii="Times New Roman" w:eastAsia="Times New Roman" w:hAnsi="Times New Roman" w:cs="Times New Roman"/>
          <w:bCs/>
          <w:color w:val="000000" w:themeColor="text1"/>
          <w:sz w:val="28"/>
          <w:szCs w:val="28"/>
          <w:lang w:eastAsia="zh-TW"/>
        </w:rPr>
        <w:t xml:space="preserve">Направлен </w:t>
      </w:r>
      <w:r w:rsidR="00061F82" w:rsidRPr="00061F82">
        <w:rPr>
          <w:rFonts w:ascii="Times New Roman" w:eastAsia="Times New Roman" w:hAnsi="Times New Roman" w:cs="Times New Roman"/>
          <w:bCs/>
          <w:color w:val="000000" w:themeColor="text1"/>
          <w:sz w:val="28"/>
          <w:szCs w:val="28"/>
          <w:lang w:eastAsia="zh-TW"/>
        </w:rPr>
        <w:t>6</w:t>
      </w:r>
      <w:r w:rsidR="00001FF5" w:rsidRPr="00061F82">
        <w:rPr>
          <w:rFonts w:ascii="Times New Roman" w:eastAsia="Times New Roman" w:hAnsi="Times New Roman" w:cs="Times New Roman"/>
          <w:bCs/>
          <w:color w:val="000000" w:themeColor="text1"/>
          <w:sz w:val="28"/>
          <w:szCs w:val="28"/>
          <w:lang w:eastAsia="zh-TW"/>
        </w:rPr>
        <w:t xml:space="preserve"> иск</w:t>
      </w:r>
      <w:r w:rsidR="00061F82" w:rsidRPr="00061F82">
        <w:rPr>
          <w:rFonts w:ascii="Times New Roman" w:eastAsia="Times New Roman" w:hAnsi="Times New Roman" w:cs="Times New Roman"/>
          <w:bCs/>
          <w:color w:val="000000" w:themeColor="text1"/>
          <w:sz w:val="28"/>
          <w:szCs w:val="28"/>
          <w:lang w:eastAsia="zh-TW"/>
        </w:rPr>
        <w:t>ов</w:t>
      </w:r>
      <w:r w:rsidRPr="00061F82">
        <w:rPr>
          <w:rFonts w:ascii="Times New Roman" w:eastAsia="Times New Roman" w:hAnsi="Times New Roman" w:cs="Times New Roman"/>
          <w:bCs/>
          <w:color w:val="000000" w:themeColor="text1"/>
          <w:sz w:val="28"/>
          <w:szCs w:val="28"/>
          <w:lang w:eastAsia="zh-TW"/>
        </w:rPr>
        <w:t xml:space="preserve"> в суд о возмещении вреда на сумму </w:t>
      </w:r>
      <w:r w:rsidR="00061F82" w:rsidRPr="00061F82">
        <w:rPr>
          <w:rFonts w:ascii="Times New Roman" w:eastAsia="Times New Roman" w:hAnsi="Times New Roman" w:cs="Times New Roman"/>
          <w:bCs/>
          <w:color w:val="000000" w:themeColor="text1"/>
          <w:sz w:val="28"/>
          <w:szCs w:val="28"/>
          <w:lang w:eastAsia="zh-TW"/>
        </w:rPr>
        <w:t>22487,6</w:t>
      </w:r>
      <w:r w:rsidRPr="00061F82">
        <w:rPr>
          <w:rFonts w:ascii="Times New Roman" w:eastAsia="Times New Roman" w:hAnsi="Times New Roman" w:cs="Times New Roman"/>
          <w:bCs/>
          <w:color w:val="000000" w:themeColor="text1"/>
          <w:sz w:val="28"/>
          <w:szCs w:val="28"/>
          <w:lang w:eastAsia="zh-TW"/>
        </w:rPr>
        <w:t xml:space="preserve"> тыс. руб. Удовлетворено </w:t>
      </w:r>
      <w:r w:rsidR="00061F82" w:rsidRPr="00061F82">
        <w:rPr>
          <w:rFonts w:ascii="Times New Roman" w:eastAsia="Times New Roman" w:hAnsi="Times New Roman" w:cs="Times New Roman"/>
          <w:bCs/>
          <w:color w:val="000000" w:themeColor="text1"/>
          <w:sz w:val="28"/>
          <w:szCs w:val="28"/>
          <w:lang w:eastAsia="zh-TW"/>
        </w:rPr>
        <w:t>1</w:t>
      </w:r>
      <w:r w:rsidR="00001FF5" w:rsidRPr="00061F82">
        <w:rPr>
          <w:rFonts w:ascii="Times New Roman" w:eastAsia="Times New Roman" w:hAnsi="Times New Roman" w:cs="Times New Roman"/>
          <w:bCs/>
          <w:color w:val="000000" w:themeColor="text1"/>
          <w:sz w:val="28"/>
          <w:szCs w:val="28"/>
          <w:lang w:eastAsia="zh-TW"/>
        </w:rPr>
        <w:t xml:space="preserve"> иск</w:t>
      </w:r>
      <w:r w:rsidRPr="00061F82">
        <w:rPr>
          <w:rFonts w:ascii="Times New Roman" w:eastAsia="Times New Roman" w:hAnsi="Times New Roman" w:cs="Times New Roman"/>
          <w:bCs/>
          <w:color w:val="000000" w:themeColor="text1"/>
          <w:sz w:val="28"/>
          <w:szCs w:val="28"/>
          <w:lang w:eastAsia="zh-TW"/>
        </w:rPr>
        <w:t xml:space="preserve"> на сумму </w:t>
      </w:r>
      <w:r w:rsidR="00061F82" w:rsidRPr="00061F82">
        <w:rPr>
          <w:rFonts w:ascii="Times New Roman" w:eastAsia="Times New Roman" w:hAnsi="Times New Roman" w:cs="Times New Roman"/>
          <w:bCs/>
          <w:color w:val="000000" w:themeColor="text1"/>
          <w:sz w:val="28"/>
          <w:szCs w:val="28"/>
          <w:lang w:eastAsia="zh-TW"/>
        </w:rPr>
        <w:t>192</w:t>
      </w:r>
      <w:r w:rsidR="00001FF5" w:rsidRPr="00061F82">
        <w:rPr>
          <w:rFonts w:ascii="Times New Roman" w:eastAsia="Times New Roman" w:hAnsi="Times New Roman" w:cs="Times New Roman"/>
          <w:bCs/>
          <w:color w:val="000000" w:themeColor="text1"/>
          <w:sz w:val="28"/>
          <w:szCs w:val="28"/>
          <w:lang w:eastAsia="zh-TW"/>
        </w:rPr>
        <w:t>,1</w:t>
      </w:r>
      <w:r w:rsidRPr="00061F82">
        <w:rPr>
          <w:rFonts w:ascii="Times New Roman" w:eastAsia="Times New Roman" w:hAnsi="Times New Roman" w:cs="Times New Roman"/>
          <w:bCs/>
          <w:color w:val="000000" w:themeColor="text1"/>
          <w:sz w:val="28"/>
          <w:szCs w:val="28"/>
          <w:lang w:eastAsia="zh-TW"/>
        </w:rPr>
        <w:t xml:space="preserve"> тыс. руб. Взыскано по решению суда в </w:t>
      </w:r>
      <w:r w:rsidR="00061F82" w:rsidRPr="00061F82">
        <w:rPr>
          <w:rFonts w:ascii="Times New Roman" w:eastAsia="Times New Roman" w:hAnsi="Times New Roman" w:cs="Times New Roman"/>
          <w:bCs/>
          <w:color w:val="000000" w:themeColor="text1"/>
          <w:sz w:val="28"/>
          <w:szCs w:val="28"/>
          <w:lang w:eastAsia="zh-TW"/>
        </w:rPr>
        <w:t>1</w:t>
      </w:r>
      <w:r w:rsidRPr="00061F82">
        <w:rPr>
          <w:rFonts w:ascii="Times New Roman" w:eastAsia="Times New Roman" w:hAnsi="Times New Roman" w:cs="Times New Roman"/>
          <w:bCs/>
          <w:color w:val="000000" w:themeColor="text1"/>
          <w:sz w:val="28"/>
          <w:szCs w:val="28"/>
          <w:lang w:eastAsia="zh-TW"/>
        </w:rPr>
        <w:t xml:space="preserve"> случа</w:t>
      </w:r>
      <w:r w:rsidR="00061F82" w:rsidRPr="00061F82">
        <w:rPr>
          <w:rFonts w:ascii="Times New Roman" w:eastAsia="Times New Roman" w:hAnsi="Times New Roman" w:cs="Times New Roman"/>
          <w:bCs/>
          <w:color w:val="000000" w:themeColor="text1"/>
          <w:sz w:val="28"/>
          <w:szCs w:val="28"/>
          <w:lang w:eastAsia="zh-TW"/>
        </w:rPr>
        <w:t>е</w:t>
      </w:r>
      <w:r w:rsidRPr="00061F82">
        <w:rPr>
          <w:rFonts w:ascii="Times New Roman" w:eastAsia="Times New Roman" w:hAnsi="Times New Roman" w:cs="Times New Roman"/>
          <w:bCs/>
          <w:color w:val="000000" w:themeColor="text1"/>
          <w:sz w:val="28"/>
          <w:szCs w:val="28"/>
          <w:lang w:eastAsia="zh-TW"/>
        </w:rPr>
        <w:t xml:space="preserve"> на сумму </w:t>
      </w:r>
      <w:r w:rsidR="00061F82" w:rsidRPr="00061F82">
        <w:rPr>
          <w:rFonts w:ascii="Times New Roman" w:eastAsia="Times New Roman" w:hAnsi="Times New Roman" w:cs="Times New Roman"/>
          <w:bCs/>
          <w:color w:val="000000" w:themeColor="text1"/>
          <w:sz w:val="28"/>
          <w:szCs w:val="28"/>
          <w:lang w:eastAsia="zh-TW"/>
        </w:rPr>
        <w:t>192,1</w:t>
      </w:r>
      <w:r w:rsidRPr="00061F82">
        <w:rPr>
          <w:rFonts w:ascii="Times New Roman" w:eastAsia="Times New Roman" w:hAnsi="Times New Roman" w:cs="Times New Roman"/>
          <w:bCs/>
          <w:color w:val="000000" w:themeColor="text1"/>
          <w:sz w:val="28"/>
          <w:szCs w:val="28"/>
          <w:lang w:eastAsia="zh-TW"/>
        </w:rPr>
        <w:t xml:space="preserve"> тыс. руб.</w:t>
      </w:r>
    </w:p>
    <w:p w14:paraId="5A9A9FBC" w14:textId="4B2202D0" w:rsidR="00066BB6" w:rsidRPr="00A90E9E" w:rsidRDefault="00066BB6" w:rsidP="00066BB6">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lang w:eastAsia="zh-TW"/>
        </w:rPr>
      </w:pPr>
      <w:r w:rsidRPr="00066BB6">
        <w:rPr>
          <w:rFonts w:ascii="Times New Roman" w:eastAsia="Times New Roman" w:hAnsi="Times New Roman" w:cs="Times New Roman"/>
          <w:bCs/>
          <w:color w:val="000000" w:themeColor="text1"/>
          <w:sz w:val="28"/>
          <w:szCs w:val="28"/>
          <w:lang w:eastAsia="zh-TW"/>
        </w:rPr>
        <w:t>В 202</w:t>
      </w:r>
      <w:r w:rsidR="00001FF5">
        <w:rPr>
          <w:rFonts w:ascii="Times New Roman" w:eastAsia="Times New Roman" w:hAnsi="Times New Roman" w:cs="Times New Roman"/>
          <w:bCs/>
          <w:color w:val="000000" w:themeColor="text1"/>
          <w:sz w:val="28"/>
          <w:szCs w:val="28"/>
          <w:lang w:eastAsia="zh-TW"/>
        </w:rPr>
        <w:t>2 году</w:t>
      </w:r>
      <w:r w:rsidRPr="00066BB6">
        <w:rPr>
          <w:rFonts w:ascii="Times New Roman" w:eastAsia="Times New Roman" w:hAnsi="Times New Roman" w:cs="Times New Roman"/>
          <w:bCs/>
          <w:color w:val="000000" w:themeColor="text1"/>
          <w:sz w:val="28"/>
          <w:szCs w:val="28"/>
          <w:lang w:eastAsia="zh-TW"/>
        </w:rPr>
        <w:t xml:space="preserve"> имела место положительная практика по рассмотрению судами исковых требований </w:t>
      </w:r>
      <w:r>
        <w:rPr>
          <w:rFonts w:ascii="Times New Roman" w:eastAsia="Times New Roman" w:hAnsi="Times New Roman" w:cs="Times New Roman"/>
          <w:bCs/>
          <w:color w:val="000000" w:themeColor="text1"/>
          <w:sz w:val="28"/>
          <w:szCs w:val="28"/>
          <w:lang w:eastAsia="zh-TW"/>
        </w:rPr>
        <w:t>министерства</w:t>
      </w:r>
      <w:r w:rsidRPr="00066BB6">
        <w:rPr>
          <w:rFonts w:ascii="Times New Roman" w:eastAsia="Times New Roman" w:hAnsi="Times New Roman" w:cs="Times New Roman"/>
          <w:bCs/>
          <w:color w:val="000000" w:themeColor="text1"/>
          <w:sz w:val="28"/>
          <w:szCs w:val="28"/>
          <w:lang w:eastAsia="zh-TW"/>
        </w:rPr>
        <w:t xml:space="preserve"> о взыскании вреда, причиненного лесам.</w:t>
      </w:r>
      <w:r>
        <w:rPr>
          <w:rFonts w:ascii="Times New Roman" w:eastAsia="Times New Roman" w:hAnsi="Times New Roman" w:cs="Times New Roman"/>
          <w:bCs/>
          <w:color w:val="000000" w:themeColor="text1"/>
          <w:sz w:val="28"/>
          <w:szCs w:val="28"/>
          <w:lang w:eastAsia="zh-TW"/>
        </w:rPr>
        <w:t xml:space="preserve"> </w:t>
      </w:r>
      <w:r w:rsidRPr="00066BB6">
        <w:rPr>
          <w:rFonts w:ascii="Times New Roman" w:eastAsia="Times New Roman" w:hAnsi="Times New Roman" w:cs="Times New Roman"/>
          <w:bCs/>
          <w:color w:val="000000" w:themeColor="text1"/>
          <w:sz w:val="28"/>
          <w:szCs w:val="28"/>
          <w:lang w:eastAsia="zh-TW"/>
        </w:rPr>
        <w:t xml:space="preserve">Судами удовлетворялось подавляющее большинство поданных </w:t>
      </w:r>
      <w:r w:rsidR="00CD6D57">
        <w:rPr>
          <w:rFonts w:ascii="Times New Roman" w:eastAsia="Times New Roman" w:hAnsi="Times New Roman" w:cs="Times New Roman"/>
          <w:bCs/>
          <w:color w:val="000000" w:themeColor="text1"/>
          <w:sz w:val="28"/>
          <w:szCs w:val="28"/>
          <w:lang w:eastAsia="zh-TW"/>
        </w:rPr>
        <w:t>комитетом</w:t>
      </w:r>
      <w:r>
        <w:rPr>
          <w:rFonts w:ascii="Times New Roman" w:eastAsia="Times New Roman" w:hAnsi="Times New Roman" w:cs="Times New Roman"/>
          <w:bCs/>
          <w:color w:val="000000" w:themeColor="text1"/>
          <w:sz w:val="28"/>
          <w:szCs w:val="28"/>
          <w:lang w:eastAsia="zh-TW"/>
        </w:rPr>
        <w:t xml:space="preserve"> </w:t>
      </w:r>
      <w:r w:rsidRPr="00066BB6">
        <w:rPr>
          <w:rFonts w:ascii="Times New Roman" w:eastAsia="Times New Roman" w:hAnsi="Times New Roman" w:cs="Times New Roman"/>
          <w:bCs/>
          <w:color w:val="000000" w:themeColor="text1"/>
          <w:sz w:val="28"/>
          <w:szCs w:val="28"/>
          <w:lang w:eastAsia="zh-TW"/>
        </w:rPr>
        <w:t>исков.</w:t>
      </w:r>
      <w:r>
        <w:rPr>
          <w:rFonts w:ascii="Times New Roman" w:eastAsia="Times New Roman" w:hAnsi="Times New Roman" w:cs="Times New Roman"/>
          <w:bCs/>
          <w:color w:val="000000" w:themeColor="text1"/>
          <w:sz w:val="28"/>
          <w:szCs w:val="28"/>
          <w:lang w:eastAsia="zh-TW"/>
        </w:rPr>
        <w:t xml:space="preserve"> Вместе с тем имеется проблемы по исполнению судебных решений в части взыскания вреда, так как у </w:t>
      </w:r>
      <w:r w:rsidR="00AE04A4">
        <w:rPr>
          <w:rFonts w:ascii="Times New Roman" w:eastAsia="Times New Roman" w:hAnsi="Times New Roman" w:cs="Times New Roman"/>
          <w:bCs/>
          <w:color w:val="000000" w:themeColor="text1"/>
          <w:sz w:val="28"/>
          <w:szCs w:val="28"/>
          <w:lang w:eastAsia="zh-TW"/>
        </w:rPr>
        <w:t xml:space="preserve">многих </w:t>
      </w:r>
      <w:r>
        <w:rPr>
          <w:rFonts w:ascii="Times New Roman" w:eastAsia="Times New Roman" w:hAnsi="Times New Roman" w:cs="Times New Roman"/>
          <w:bCs/>
          <w:color w:val="000000" w:themeColor="text1"/>
          <w:sz w:val="28"/>
          <w:szCs w:val="28"/>
          <w:lang w:eastAsia="zh-TW"/>
        </w:rPr>
        <w:t>граждан отсутствует имущество, денежные средства и доходы на которые возможно наложить взыскание.</w:t>
      </w:r>
    </w:p>
    <w:p w14:paraId="78EED3FF" w14:textId="77777777" w:rsidR="00066BB6" w:rsidRDefault="00066BB6" w:rsidP="00066BB6">
      <w:pPr>
        <w:spacing w:after="0" w:line="240" w:lineRule="auto"/>
        <w:contextualSpacing/>
        <w:jc w:val="center"/>
        <w:rPr>
          <w:rFonts w:ascii="Times New Roman" w:hAnsi="Times New Roman" w:cs="Times New Roman"/>
          <w:b/>
          <w:sz w:val="26"/>
          <w:szCs w:val="26"/>
        </w:rPr>
      </w:pPr>
    </w:p>
    <w:p w14:paraId="7D47E2A2" w14:textId="77777777" w:rsidR="00A90E9E" w:rsidRPr="00A90E9E" w:rsidRDefault="00A90E9E" w:rsidP="00A90E9E">
      <w:pPr>
        <w:shd w:val="clear" w:color="auto" w:fill="FFFFFF"/>
        <w:spacing w:after="0" w:line="240" w:lineRule="auto"/>
        <w:ind w:right="-1" w:firstLine="567"/>
        <w:jc w:val="center"/>
        <w:rPr>
          <w:rFonts w:ascii="Times New Roman" w:hAnsi="Times New Roman" w:cs="Times New Roman"/>
          <w:bCs/>
          <w:color w:val="000000" w:themeColor="text1"/>
          <w:kern w:val="36"/>
          <w:sz w:val="28"/>
          <w:szCs w:val="28"/>
        </w:rPr>
      </w:pPr>
    </w:p>
    <w:sectPr w:rsidR="00A90E9E" w:rsidRPr="00A90E9E" w:rsidSect="009A3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50A77"/>
    <w:multiLevelType w:val="multilevel"/>
    <w:tmpl w:val="6A6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445AD"/>
    <w:multiLevelType w:val="hybridMultilevel"/>
    <w:tmpl w:val="A30A2B32"/>
    <w:lvl w:ilvl="0" w:tplc="0419000D">
      <w:start w:val="1"/>
      <w:numFmt w:val="bullet"/>
      <w:lvlText w:val=""/>
      <w:lvlJc w:val="left"/>
      <w:pPr>
        <w:ind w:left="8015"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8E"/>
    <w:rsid w:val="00001FF5"/>
    <w:rsid w:val="000232EC"/>
    <w:rsid w:val="000246C5"/>
    <w:rsid w:val="000424F2"/>
    <w:rsid w:val="00061F82"/>
    <w:rsid w:val="00066BB6"/>
    <w:rsid w:val="000B73CA"/>
    <w:rsid w:val="00125834"/>
    <w:rsid w:val="00160A51"/>
    <w:rsid w:val="00230446"/>
    <w:rsid w:val="00276C8B"/>
    <w:rsid w:val="002B4561"/>
    <w:rsid w:val="00356853"/>
    <w:rsid w:val="00367C31"/>
    <w:rsid w:val="00406AE6"/>
    <w:rsid w:val="004B4A0B"/>
    <w:rsid w:val="004C2978"/>
    <w:rsid w:val="004D1E84"/>
    <w:rsid w:val="004F1E44"/>
    <w:rsid w:val="004F541A"/>
    <w:rsid w:val="00521C76"/>
    <w:rsid w:val="005A428C"/>
    <w:rsid w:val="005C7B0E"/>
    <w:rsid w:val="005D71C2"/>
    <w:rsid w:val="005D78E6"/>
    <w:rsid w:val="00673232"/>
    <w:rsid w:val="00742B73"/>
    <w:rsid w:val="00755985"/>
    <w:rsid w:val="00762915"/>
    <w:rsid w:val="007751D3"/>
    <w:rsid w:val="007F0BBD"/>
    <w:rsid w:val="008109EB"/>
    <w:rsid w:val="0083595D"/>
    <w:rsid w:val="0084120F"/>
    <w:rsid w:val="00883A5D"/>
    <w:rsid w:val="008864A3"/>
    <w:rsid w:val="008A2C45"/>
    <w:rsid w:val="008C255C"/>
    <w:rsid w:val="009060E4"/>
    <w:rsid w:val="009219CB"/>
    <w:rsid w:val="00934A7F"/>
    <w:rsid w:val="0095456B"/>
    <w:rsid w:val="009A3AFF"/>
    <w:rsid w:val="009B2EBD"/>
    <w:rsid w:val="00A31A1A"/>
    <w:rsid w:val="00A90E9E"/>
    <w:rsid w:val="00AE04A4"/>
    <w:rsid w:val="00B74D69"/>
    <w:rsid w:val="00BA6161"/>
    <w:rsid w:val="00BC1816"/>
    <w:rsid w:val="00C01E6C"/>
    <w:rsid w:val="00C14A57"/>
    <w:rsid w:val="00C412F4"/>
    <w:rsid w:val="00C520C4"/>
    <w:rsid w:val="00C9294F"/>
    <w:rsid w:val="00C969CA"/>
    <w:rsid w:val="00C9708E"/>
    <w:rsid w:val="00CD6D57"/>
    <w:rsid w:val="00D3427B"/>
    <w:rsid w:val="00D72EF1"/>
    <w:rsid w:val="00DD1C54"/>
    <w:rsid w:val="00E16B43"/>
    <w:rsid w:val="00E56FE8"/>
    <w:rsid w:val="00E57028"/>
    <w:rsid w:val="00E6047A"/>
    <w:rsid w:val="00E74271"/>
    <w:rsid w:val="00F251F9"/>
    <w:rsid w:val="00F424C5"/>
    <w:rsid w:val="00F70E2A"/>
    <w:rsid w:val="00FD5F31"/>
    <w:rsid w:val="00FE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CEA2"/>
  <w15:docId w15:val="{FD8283FE-118B-4DC8-AF0D-E33177AF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0E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A90E9E"/>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unhideWhenUsed/>
    <w:rsid w:val="00A90E9E"/>
    <w:pPr>
      <w:ind w:firstLine="708"/>
      <w:jc w:val="both"/>
    </w:pPr>
    <w:rPr>
      <w:rFonts w:ascii="Times New Roman" w:eastAsia="Times New Roman" w:hAnsi="Times New Roman" w:cs="Times New Roman"/>
      <w:bCs/>
      <w:color w:val="000000" w:themeColor="text1"/>
      <w:sz w:val="28"/>
      <w:szCs w:val="28"/>
    </w:rPr>
  </w:style>
  <w:style w:type="character" w:customStyle="1" w:styleId="a5">
    <w:name w:val="Основной текст с отступом Знак"/>
    <w:basedOn w:val="a0"/>
    <w:link w:val="a4"/>
    <w:uiPriority w:val="99"/>
    <w:rsid w:val="00A90E9E"/>
    <w:rPr>
      <w:rFonts w:ascii="Times New Roman" w:eastAsia="Times New Roman" w:hAnsi="Times New Roman" w:cs="Times New Roman"/>
      <w:bCs/>
      <w:color w:val="000000" w:themeColor="text1"/>
      <w:sz w:val="28"/>
      <w:szCs w:val="28"/>
    </w:rPr>
  </w:style>
  <w:style w:type="paragraph" w:styleId="a6">
    <w:name w:val="No Spacing"/>
    <w:aliases w:val="Обрнадзор,Без интервала1"/>
    <w:link w:val="a7"/>
    <w:uiPriority w:val="1"/>
    <w:qFormat/>
    <w:rsid w:val="00673232"/>
    <w:pPr>
      <w:spacing w:after="0" w:line="240" w:lineRule="auto"/>
    </w:pPr>
    <w:rPr>
      <w:rFonts w:ascii="Times New Roman" w:eastAsia="Calibri" w:hAnsi="Times New Roman" w:cs="Times New Roman"/>
      <w:sz w:val="28"/>
    </w:rPr>
  </w:style>
  <w:style w:type="character" w:customStyle="1" w:styleId="a7">
    <w:name w:val="Без интервала Знак"/>
    <w:aliases w:val="Обрнадзор Знак,Без интервала1 Знак"/>
    <w:link w:val="a6"/>
    <w:uiPriority w:val="1"/>
    <w:locked/>
    <w:rsid w:val="00673232"/>
    <w:rPr>
      <w:rFonts w:ascii="Times New Roman" w:eastAsia="Calibri" w:hAnsi="Times New Roman" w:cs="Times New Roman"/>
      <w:sz w:val="28"/>
    </w:rPr>
  </w:style>
  <w:style w:type="paragraph" w:styleId="a8">
    <w:name w:val="List Paragraph"/>
    <w:basedOn w:val="a"/>
    <w:uiPriority w:val="34"/>
    <w:qFormat/>
    <w:rsid w:val="00E74271"/>
    <w:pPr>
      <w:spacing w:after="200" w:line="276" w:lineRule="auto"/>
      <w:ind w:left="720"/>
      <w:contextualSpacing/>
    </w:pPr>
  </w:style>
  <w:style w:type="character" w:styleId="a9">
    <w:name w:val="Hyperlink"/>
    <w:basedOn w:val="a0"/>
    <w:uiPriority w:val="99"/>
    <w:semiHidden/>
    <w:unhideWhenUsed/>
    <w:rsid w:val="00406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2081">
      <w:bodyDiv w:val="1"/>
      <w:marLeft w:val="0"/>
      <w:marRight w:val="0"/>
      <w:marTop w:val="0"/>
      <w:marBottom w:val="0"/>
      <w:divBdr>
        <w:top w:val="none" w:sz="0" w:space="0" w:color="auto"/>
        <w:left w:val="none" w:sz="0" w:space="0" w:color="auto"/>
        <w:bottom w:val="none" w:sz="0" w:space="0" w:color="auto"/>
        <w:right w:val="none" w:sz="0" w:space="0" w:color="auto"/>
      </w:divBdr>
      <w:divsChild>
        <w:div w:id="2031756654">
          <w:marLeft w:val="0"/>
          <w:marRight w:val="0"/>
          <w:marTop w:val="0"/>
          <w:marBottom w:val="0"/>
          <w:divBdr>
            <w:top w:val="none" w:sz="0" w:space="0" w:color="auto"/>
            <w:left w:val="none" w:sz="0" w:space="0" w:color="auto"/>
            <w:bottom w:val="none" w:sz="0" w:space="0" w:color="auto"/>
            <w:right w:val="none" w:sz="0" w:space="0" w:color="auto"/>
          </w:divBdr>
        </w:div>
        <w:div w:id="2041395483">
          <w:marLeft w:val="0"/>
          <w:marRight w:val="0"/>
          <w:marTop w:val="210"/>
          <w:marBottom w:val="0"/>
          <w:divBdr>
            <w:top w:val="none" w:sz="0" w:space="0" w:color="auto"/>
            <w:left w:val="none" w:sz="0" w:space="0" w:color="auto"/>
            <w:bottom w:val="none" w:sz="0" w:space="0" w:color="auto"/>
            <w:right w:val="none" w:sz="0" w:space="0" w:color="auto"/>
          </w:divBdr>
        </w:div>
        <w:div w:id="1416826093">
          <w:marLeft w:val="0"/>
          <w:marRight w:val="0"/>
          <w:marTop w:val="0"/>
          <w:marBottom w:val="0"/>
          <w:divBdr>
            <w:top w:val="none" w:sz="0" w:space="0" w:color="auto"/>
            <w:left w:val="none" w:sz="0" w:space="0" w:color="auto"/>
            <w:bottom w:val="none" w:sz="0" w:space="0" w:color="auto"/>
            <w:right w:val="none" w:sz="0" w:space="0" w:color="auto"/>
          </w:divBdr>
        </w:div>
        <w:div w:id="1319118188">
          <w:marLeft w:val="0"/>
          <w:marRight w:val="0"/>
          <w:marTop w:val="360"/>
          <w:marBottom w:val="0"/>
          <w:divBdr>
            <w:top w:val="none" w:sz="0" w:space="0" w:color="auto"/>
            <w:left w:val="none" w:sz="0" w:space="0" w:color="auto"/>
            <w:bottom w:val="none" w:sz="0" w:space="0" w:color="auto"/>
            <w:right w:val="none" w:sz="0" w:space="0" w:color="auto"/>
          </w:divBdr>
          <w:divsChild>
            <w:div w:id="719746689">
              <w:marLeft w:val="0"/>
              <w:marRight w:val="0"/>
              <w:marTop w:val="0"/>
              <w:marBottom w:val="0"/>
              <w:divBdr>
                <w:top w:val="none" w:sz="0" w:space="0" w:color="auto"/>
                <w:left w:val="none" w:sz="0" w:space="0" w:color="auto"/>
                <w:bottom w:val="none" w:sz="0" w:space="0" w:color="auto"/>
                <w:right w:val="none" w:sz="0" w:space="0" w:color="auto"/>
              </w:divBdr>
              <w:divsChild>
                <w:div w:id="17906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9527">
          <w:marLeft w:val="0"/>
          <w:marRight w:val="0"/>
          <w:marTop w:val="0"/>
          <w:marBottom w:val="0"/>
          <w:divBdr>
            <w:top w:val="none" w:sz="0" w:space="0" w:color="auto"/>
            <w:left w:val="none" w:sz="0" w:space="0" w:color="auto"/>
            <w:bottom w:val="none" w:sz="0" w:space="0" w:color="auto"/>
            <w:right w:val="none" w:sz="0" w:space="0" w:color="auto"/>
          </w:divBdr>
        </w:div>
        <w:div w:id="763495408">
          <w:marLeft w:val="0"/>
          <w:marRight w:val="0"/>
          <w:marTop w:val="0"/>
          <w:marBottom w:val="0"/>
          <w:divBdr>
            <w:top w:val="none" w:sz="0" w:space="0" w:color="auto"/>
            <w:left w:val="none" w:sz="0" w:space="0" w:color="auto"/>
            <w:bottom w:val="none" w:sz="0" w:space="0" w:color="auto"/>
            <w:right w:val="none" w:sz="0" w:space="0" w:color="auto"/>
          </w:divBdr>
        </w:div>
        <w:div w:id="209846356">
          <w:marLeft w:val="0"/>
          <w:marRight w:val="0"/>
          <w:marTop w:val="0"/>
          <w:marBottom w:val="0"/>
          <w:divBdr>
            <w:top w:val="none" w:sz="0" w:space="0" w:color="auto"/>
            <w:left w:val="none" w:sz="0" w:space="0" w:color="auto"/>
            <w:bottom w:val="none" w:sz="0" w:space="0" w:color="auto"/>
            <w:right w:val="none" w:sz="0" w:space="0" w:color="auto"/>
          </w:divBdr>
        </w:div>
        <w:div w:id="542793068">
          <w:marLeft w:val="0"/>
          <w:marRight w:val="0"/>
          <w:marTop w:val="0"/>
          <w:marBottom w:val="0"/>
          <w:divBdr>
            <w:top w:val="none" w:sz="0" w:space="0" w:color="auto"/>
            <w:left w:val="none" w:sz="0" w:space="0" w:color="auto"/>
            <w:bottom w:val="none" w:sz="0" w:space="0" w:color="auto"/>
            <w:right w:val="none" w:sz="0" w:space="0" w:color="auto"/>
          </w:divBdr>
        </w:div>
        <w:div w:id="326246052">
          <w:marLeft w:val="0"/>
          <w:marRight w:val="0"/>
          <w:marTop w:val="0"/>
          <w:marBottom w:val="0"/>
          <w:divBdr>
            <w:top w:val="none" w:sz="0" w:space="0" w:color="auto"/>
            <w:left w:val="none" w:sz="0" w:space="0" w:color="auto"/>
            <w:bottom w:val="none" w:sz="0" w:space="0" w:color="auto"/>
            <w:right w:val="none" w:sz="0" w:space="0" w:color="auto"/>
          </w:divBdr>
        </w:div>
        <w:div w:id="281230384">
          <w:marLeft w:val="0"/>
          <w:marRight w:val="0"/>
          <w:marTop w:val="0"/>
          <w:marBottom w:val="0"/>
          <w:divBdr>
            <w:top w:val="none" w:sz="0" w:space="0" w:color="auto"/>
            <w:left w:val="none" w:sz="0" w:space="0" w:color="auto"/>
            <w:bottom w:val="none" w:sz="0" w:space="0" w:color="auto"/>
            <w:right w:val="none" w:sz="0" w:space="0" w:color="auto"/>
          </w:divBdr>
        </w:div>
        <w:div w:id="655451654">
          <w:marLeft w:val="0"/>
          <w:marRight w:val="0"/>
          <w:marTop w:val="0"/>
          <w:marBottom w:val="0"/>
          <w:divBdr>
            <w:top w:val="none" w:sz="0" w:space="0" w:color="auto"/>
            <w:left w:val="none" w:sz="0" w:space="0" w:color="auto"/>
            <w:bottom w:val="none" w:sz="0" w:space="0" w:color="auto"/>
            <w:right w:val="none" w:sz="0" w:space="0" w:color="auto"/>
          </w:divBdr>
        </w:div>
        <w:div w:id="373046124">
          <w:marLeft w:val="0"/>
          <w:marRight w:val="0"/>
          <w:marTop w:val="0"/>
          <w:marBottom w:val="0"/>
          <w:divBdr>
            <w:top w:val="none" w:sz="0" w:space="0" w:color="auto"/>
            <w:left w:val="none" w:sz="0" w:space="0" w:color="auto"/>
            <w:bottom w:val="none" w:sz="0" w:space="0" w:color="auto"/>
            <w:right w:val="none" w:sz="0" w:space="0" w:color="auto"/>
          </w:divBdr>
        </w:div>
        <w:div w:id="885606184">
          <w:marLeft w:val="0"/>
          <w:marRight w:val="0"/>
          <w:marTop w:val="0"/>
          <w:marBottom w:val="0"/>
          <w:divBdr>
            <w:top w:val="none" w:sz="0" w:space="0" w:color="auto"/>
            <w:left w:val="none" w:sz="0" w:space="0" w:color="auto"/>
            <w:bottom w:val="none" w:sz="0" w:space="0" w:color="auto"/>
            <w:right w:val="none" w:sz="0" w:space="0" w:color="auto"/>
          </w:divBdr>
        </w:div>
        <w:div w:id="2000185999">
          <w:marLeft w:val="0"/>
          <w:marRight w:val="0"/>
          <w:marTop w:val="0"/>
          <w:marBottom w:val="0"/>
          <w:divBdr>
            <w:top w:val="none" w:sz="0" w:space="0" w:color="auto"/>
            <w:left w:val="none" w:sz="0" w:space="0" w:color="auto"/>
            <w:bottom w:val="none" w:sz="0" w:space="0" w:color="auto"/>
            <w:right w:val="none" w:sz="0" w:space="0" w:color="auto"/>
          </w:divBdr>
        </w:div>
      </w:divsChild>
    </w:div>
    <w:div w:id="269708868">
      <w:bodyDiv w:val="1"/>
      <w:marLeft w:val="0"/>
      <w:marRight w:val="0"/>
      <w:marTop w:val="0"/>
      <w:marBottom w:val="0"/>
      <w:divBdr>
        <w:top w:val="none" w:sz="0" w:space="0" w:color="auto"/>
        <w:left w:val="none" w:sz="0" w:space="0" w:color="auto"/>
        <w:bottom w:val="none" w:sz="0" w:space="0" w:color="auto"/>
        <w:right w:val="none" w:sz="0" w:space="0" w:color="auto"/>
      </w:divBdr>
    </w:div>
    <w:div w:id="545066267">
      <w:bodyDiv w:val="1"/>
      <w:marLeft w:val="0"/>
      <w:marRight w:val="0"/>
      <w:marTop w:val="0"/>
      <w:marBottom w:val="0"/>
      <w:divBdr>
        <w:top w:val="none" w:sz="0" w:space="0" w:color="auto"/>
        <w:left w:val="none" w:sz="0" w:space="0" w:color="auto"/>
        <w:bottom w:val="none" w:sz="0" w:space="0" w:color="auto"/>
        <w:right w:val="none" w:sz="0" w:space="0" w:color="auto"/>
      </w:divBdr>
      <w:divsChild>
        <w:div w:id="1152791198">
          <w:marLeft w:val="0"/>
          <w:marRight w:val="0"/>
          <w:marTop w:val="0"/>
          <w:marBottom w:val="200"/>
          <w:divBdr>
            <w:top w:val="none" w:sz="0" w:space="0" w:color="auto"/>
            <w:left w:val="none" w:sz="0" w:space="0" w:color="auto"/>
            <w:bottom w:val="none" w:sz="0" w:space="0" w:color="auto"/>
            <w:right w:val="none" w:sz="0" w:space="0" w:color="auto"/>
          </w:divBdr>
        </w:div>
      </w:divsChild>
    </w:div>
    <w:div w:id="1016923424">
      <w:bodyDiv w:val="1"/>
      <w:marLeft w:val="0"/>
      <w:marRight w:val="0"/>
      <w:marTop w:val="0"/>
      <w:marBottom w:val="0"/>
      <w:divBdr>
        <w:top w:val="none" w:sz="0" w:space="0" w:color="auto"/>
        <w:left w:val="none" w:sz="0" w:space="0" w:color="auto"/>
        <w:bottom w:val="none" w:sz="0" w:space="0" w:color="auto"/>
        <w:right w:val="none" w:sz="0" w:space="0" w:color="auto"/>
      </w:divBdr>
    </w:div>
    <w:div w:id="1302543333">
      <w:bodyDiv w:val="1"/>
      <w:marLeft w:val="0"/>
      <w:marRight w:val="0"/>
      <w:marTop w:val="0"/>
      <w:marBottom w:val="0"/>
      <w:divBdr>
        <w:top w:val="none" w:sz="0" w:space="0" w:color="auto"/>
        <w:left w:val="none" w:sz="0" w:space="0" w:color="auto"/>
        <w:bottom w:val="none" w:sz="0" w:space="0" w:color="auto"/>
        <w:right w:val="none" w:sz="0" w:space="0" w:color="auto"/>
      </w:divBdr>
    </w:div>
    <w:div w:id="1557668360">
      <w:bodyDiv w:val="1"/>
      <w:marLeft w:val="0"/>
      <w:marRight w:val="0"/>
      <w:marTop w:val="0"/>
      <w:marBottom w:val="0"/>
      <w:divBdr>
        <w:top w:val="none" w:sz="0" w:space="0" w:color="auto"/>
        <w:left w:val="none" w:sz="0" w:space="0" w:color="auto"/>
        <w:bottom w:val="none" w:sz="0" w:space="0" w:color="auto"/>
        <w:right w:val="none" w:sz="0" w:space="0" w:color="auto"/>
      </w:divBdr>
    </w:div>
    <w:div w:id="1610241165">
      <w:bodyDiv w:val="1"/>
      <w:marLeft w:val="0"/>
      <w:marRight w:val="0"/>
      <w:marTop w:val="0"/>
      <w:marBottom w:val="0"/>
      <w:divBdr>
        <w:top w:val="none" w:sz="0" w:space="0" w:color="auto"/>
        <w:left w:val="none" w:sz="0" w:space="0" w:color="auto"/>
        <w:bottom w:val="none" w:sz="0" w:space="0" w:color="auto"/>
        <w:right w:val="none" w:sz="0" w:space="0" w:color="auto"/>
      </w:divBdr>
    </w:div>
    <w:div w:id="2024935495">
      <w:bodyDiv w:val="1"/>
      <w:marLeft w:val="0"/>
      <w:marRight w:val="0"/>
      <w:marTop w:val="0"/>
      <w:marBottom w:val="0"/>
      <w:divBdr>
        <w:top w:val="none" w:sz="0" w:space="0" w:color="auto"/>
        <w:left w:val="none" w:sz="0" w:space="0" w:color="auto"/>
        <w:bottom w:val="none" w:sz="0" w:space="0" w:color="auto"/>
        <w:right w:val="none" w:sz="0" w:space="0" w:color="auto"/>
      </w:divBdr>
    </w:div>
    <w:div w:id="206952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26507444/" TargetMode="External"/><Relationship Id="rId3" Type="http://schemas.openxmlformats.org/officeDocument/2006/relationships/styles" Target="styles.xml"/><Relationship Id="rId7" Type="http://schemas.openxmlformats.org/officeDocument/2006/relationships/hyperlink" Target="consultantplus://offline/ref=13DAF7D66F3AC20465462453616B7066E6DCE0C03C40AF19B4921FE386460087A89A37E10349B741DB0C5051FB5AD9501DE2FE39h77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3DAF7D66F3AC20465462453616B7066E6DCE0C03C40AF19B4921FE386460087A89A37E10349B741DB0C5051FB5AD9501DE2FE39h772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9D300-3A92-4666-BF99-CB24565C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4596</Words>
  <Characters>26199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Хаджимурат</cp:lastModifiedBy>
  <cp:revision>2</cp:revision>
  <cp:lastPrinted>2022-03-17T10:43:00Z</cp:lastPrinted>
  <dcterms:created xsi:type="dcterms:W3CDTF">2023-08-10T08:39:00Z</dcterms:created>
  <dcterms:modified xsi:type="dcterms:W3CDTF">2023-08-10T08:39:00Z</dcterms:modified>
</cp:coreProperties>
</file>