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29" w:rsidRDefault="004D3029">
      <w:pPr>
        <w:pStyle w:val="ConsPlusTitle"/>
        <w:jc w:val="center"/>
        <w:outlineLvl w:val="0"/>
      </w:pPr>
      <w:bookmarkStart w:id="0" w:name="_GoBack"/>
      <w:bookmarkEnd w:id="0"/>
      <w:r>
        <w:t>ПРАВИТЕЛЬСТВО РЕСПУБЛИКИ ДАГЕСТАН</w:t>
      </w:r>
    </w:p>
    <w:p w:rsidR="004D3029" w:rsidRDefault="004D3029">
      <w:pPr>
        <w:pStyle w:val="ConsPlusTitle"/>
        <w:jc w:val="both"/>
      </w:pPr>
    </w:p>
    <w:p w:rsidR="004D3029" w:rsidRDefault="004D3029">
      <w:pPr>
        <w:pStyle w:val="ConsPlusTitle"/>
        <w:jc w:val="center"/>
      </w:pPr>
      <w:r>
        <w:t>РАСПОРЯЖЕНИЕ</w:t>
      </w:r>
    </w:p>
    <w:p w:rsidR="004D3029" w:rsidRDefault="004D3029">
      <w:pPr>
        <w:pStyle w:val="ConsPlusTitle"/>
        <w:jc w:val="center"/>
      </w:pPr>
      <w:r>
        <w:t>от 24 августа 2018 г. N 183-р</w:t>
      </w:r>
    </w:p>
    <w:p w:rsidR="004D3029" w:rsidRDefault="004D3029">
      <w:pPr>
        <w:pStyle w:val="ConsPlusNormal"/>
        <w:jc w:val="both"/>
      </w:pPr>
    </w:p>
    <w:p w:rsidR="004D3029" w:rsidRDefault="004D302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2018 г. N 228 "О реестре лиц, уволенных в связи с утратой доверия":</w:t>
      </w:r>
    </w:p>
    <w:p w:rsidR="004D3029" w:rsidRDefault="004D3029">
      <w:pPr>
        <w:pStyle w:val="ConsPlusNormal"/>
        <w:spacing w:before="220"/>
        <w:ind w:firstLine="540"/>
        <w:jc w:val="both"/>
      </w:pPr>
      <w:r>
        <w:t>1. Установить, что должностным лицом Правительства Республики Дагестан, ответственным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доверия, и исключение сведений из него посредством направления сведений в уполномоченное подразделение Аппарата Правительства Российской Федерации в отношении лиц, замещавших государственные должности Республики Дагестан, муниципальные должности в Республике Дагестан, а также должности государственной гражданской службы Республики Дагестан и муниципальной службы в Республике Дагестан, является лицо, замещающее должность первого заместителя (заместителя) Председателя Правительства Республики Дагестан и курирующее вопросы противодействия коррупции в соответствии с распределением обязанностей между первыми заместителями и заместителями Председателя Правительства Республики Дагестан.</w:t>
      </w:r>
    </w:p>
    <w:p w:rsidR="004D3029" w:rsidRDefault="004D3029">
      <w:pPr>
        <w:pStyle w:val="ConsPlusNormal"/>
        <w:spacing w:before="220"/>
        <w:ind w:firstLine="540"/>
        <w:jc w:val="both"/>
      </w:pPr>
      <w:r>
        <w:t>2. Руководителям государственных органов Республики Дагестан и главам муниципальных образований Республики Дагестан определить должностных лиц, ответственных за направление сведений в Правительство Республики Дагестан в отношении лиц, замещавших соответственно государственные должности Республики Дагестан, должности государственной гражданской службы Республики Дагестан в государственном органе Республики Дагестан, муниципальные должности в Республике Дагестан, должности муниципальной службы в Республике Дагестан, и в месячный срок обеспечить представление информации об указанных должностных лицах в Правительство Республики Дагестан.</w:t>
      </w:r>
    </w:p>
    <w:p w:rsidR="004D3029" w:rsidRDefault="004D3029">
      <w:pPr>
        <w:pStyle w:val="ConsPlusNormal"/>
        <w:spacing w:before="220"/>
        <w:ind w:firstLine="540"/>
        <w:jc w:val="both"/>
      </w:pPr>
      <w:r>
        <w:t xml:space="preserve">3. Ответственным должностным лицам государственных органов Республики Дагестан, органов местного самоуправления муниципальных образований Республики Дагестан направлять сведения в Правительство Республики Дагестан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по </w:t>
      </w:r>
      <w:hyperlink w:anchor="P26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распоряжению с соблюдением федерального законодательства о защите персональных данных.</w:t>
      </w:r>
    </w:p>
    <w:p w:rsidR="004D3029" w:rsidRDefault="004D3029">
      <w:pPr>
        <w:pStyle w:val="ConsPlusNormal"/>
        <w:jc w:val="both"/>
      </w:pPr>
    </w:p>
    <w:p w:rsidR="004D3029" w:rsidRDefault="004D3029">
      <w:pPr>
        <w:pStyle w:val="ConsPlusNormal"/>
        <w:jc w:val="right"/>
      </w:pPr>
      <w:r>
        <w:t>Председатель Правительства</w:t>
      </w:r>
    </w:p>
    <w:p w:rsidR="004D3029" w:rsidRDefault="004D3029">
      <w:pPr>
        <w:pStyle w:val="ConsPlusNormal"/>
        <w:jc w:val="right"/>
      </w:pPr>
      <w:r>
        <w:t>Республики Дагестан</w:t>
      </w:r>
    </w:p>
    <w:p w:rsidR="004D3029" w:rsidRDefault="004D3029">
      <w:pPr>
        <w:pStyle w:val="ConsPlusNormal"/>
        <w:jc w:val="right"/>
      </w:pPr>
      <w:r>
        <w:t>А.ЗДУНОВ</w:t>
      </w:r>
    </w:p>
    <w:p w:rsidR="004D3029" w:rsidRDefault="004D3029">
      <w:pPr>
        <w:pStyle w:val="ConsPlusNormal"/>
        <w:jc w:val="both"/>
      </w:pPr>
    </w:p>
    <w:p w:rsidR="004D3029" w:rsidRDefault="004D3029">
      <w:pPr>
        <w:pStyle w:val="ConsPlusNormal"/>
        <w:jc w:val="both"/>
      </w:pPr>
    </w:p>
    <w:p w:rsidR="004D3029" w:rsidRDefault="004D3029">
      <w:pPr>
        <w:pStyle w:val="ConsPlusNormal"/>
        <w:jc w:val="both"/>
      </w:pPr>
    </w:p>
    <w:p w:rsidR="004D3029" w:rsidRDefault="004D3029">
      <w:pPr>
        <w:pStyle w:val="ConsPlusNormal"/>
        <w:jc w:val="both"/>
      </w:pPr>
    </w:p>
    <w:p w:rsidR="004D3029" w:rsidRDefault="004D3029">
      <w:pPr>
        <w:pStyle w:val="ConsPlusNormal"/>
        <w:jc w:val="both"/>
      </w:pPr>
    </w:p>
    <w:p w:rsidR="004D3029" w:rsidRDefault="004D3029">
      <w:pPr>
        <w:pStyle w:val="ConsPlusNormal"/>
        <w:jc w:val="right"/>
        <w:outlineLvl w:val="0"/>
      </w:pPr>
      <w:r>
        <w:t>Приложение</w:t>
      </w:r>
    </w:p>
    <w:p w:rsidR="004D3029" w:rsidRDefault="004D3029">
      <w:pPr>
        <w:pStyle w:val="ConsPlusNormal"/>
        <w:jc w:val="right"/>
      </w:pPr>
      <w:r>
        <w:t>к распоряжению Правительства</w:t>
      </w:r>
    </w:p>
    <w:p w:rsidR="004D3029" w:rsidRDefault="004D3029">
      <w:pPr>
        <w:pStyle w:val="ConsPlusNormal"/>
        <w:jc w:val="right"/>
      </w:pPr>
      <w:r>
        <w:t>Республики Дагестан</w:t>
      </w:r>
    </w:p>
    <w:p w:rsidR="004D3029" w:rsidRDefault="004D3029">
      <w:pPr>
        <w:pStyle w:val="ConsPlusNormal"/>
        <w:jc w:val="right"/>
      </w:pPr>
      <w:r>
        <w:t>от 24 августа 2018 г. N 183-р</w:t>
      </w:r>
    </w:p>
    <w:p w:rsidR="004D3029" w:rsidRDefault="004D3029">
      <w:pPr>
        <w:pStyle w:val="ConsPlusNormal"/>
        <w:jc w:val="both"/>
      </w:pPr>
    </w:p>
    <w:p w:rsidR="004D3029" w:rsidRDefault="004D3029">
      <w:pPr>
        <w:pStyle w:val="ConsPlusNormal"/>
        <w:jc w:val="right"/>
      </w:pPr>
      <w:r>
        <w:t>Форма</w:t>
      </w:r>
    </w:p>
    <w:p w:rsidR="004D3029" w:rsidRDefault="004D3029">
      <w:pPr>
        <w:pStyle w:val="ConsPlusNormal"/>
        <w:jc w:val="both"/>
      </w:pPr>
    </w:p>
    <w:p w:rsidR="004D3029" w:rsidRDefault="004D3029">
      <w:pPr>
        <w:pStyle w:val="ConsPlusNormal"/>
        <w:jc w:val="center"/>
      </w:pPr>
      <w:bookmarkStart w:id="1" w:name="P26"/>
      <w:bookmarkEnd w:id="1"/>
      <w:r>
        <w:t>СВЕДЕНИЯ</w:t>
      </w:r>
    </w:p>
    <w:p w:rsidR="004D3029" w:rsidRDefault="004D3029">
      <w:pPr>
        <w:pStyle w:val="ConsPlusNormal"/>
        <w:jc w:val="center"/>
      </w:pPr>
      <w:r>
        <w:t>О ЛИЦЕ, К КОТОРОМУ БЫЛО ПРИМЕНЕНО ВЗЫСКАНИЕ В ВИДЕ</w:t>
      </w:r>
    </w:p>
    <w:p w:rsidR="004D3029" w:rsidRDefault="004D3029">
      <w:pPr>
        <w:pStyle w:val="ConsPlusNormal"/>
        <w:jc w:val="center"/>
      </w:pPr>
      <w:r>
        <w:lastRenderedPageBreak/>
        <w:t>УВОЛЬНЕНИЯ (ОСВОБОЖДЕНИЯ ОТ ДОЛЖНОСТИ) В СВЯЗИ С УТРАТОЙ</w:t>
      </w:r>
    </w:p>
    <w:p w:rsidR="004D3029" w:rsidRDefault="004D3029">
      <w:pPr>
        <w:pStyle w:val="ConsPlusNormal"/>
        <w:jc w:val="center"/>
      </w:pPr>
      <w:r>
        <w:t>ДОВЕРИЯ ЗА СОВЕРШЕНИЕ КОРРУПЦИОННОГО ПРАВОНАРУШЕНИЯ</w:t>
      </w:r>
    </w:p>
    <w:p w:rsidR="004D3029" w:rsidRDefault="004D30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2665"/>
      </w:tblGrid>
      <w:tr w:rsidR="004D3029">
        <w:tc>
          <w:tcPr>
            <w:tcW w:w="4139" w:type="dxa"/>
          </w:tcPr>
          <w:p w:rsidR="004D3029" w:rsidRDefault="004D3029">
            <w:pPr>
              <w:pStyle w:val="ConsPlusNormal"/>
            </w:pPr>
            <w:r>
              <w:t>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 (далее - взыскание)</w:t>
            </w:r>
          </w:p>
        </w:tc>
        <w:tc>
          <w:tcPr>
            <w:tcW w:w="2665" w:type="dxa"/>
          </w:tcPr>
          <w:p w:rsidR="004D3029" w:rsidRDefault="004D3029">
            <w:pPr>
              <w:pStyle w:val="ConsPlusNormal"/>
            </w:pPr>
          </w:p>
        </w:tc>
      </w:tr>
      <w:tr w:rsidR="004D3029">
        <w:tc>
          <w:tcPr>
            <w:tcW w:w="4139" w:type="dxa"/>
          </w:tcPr>
          <w:p w:rsidR="004D3029" w:rsidRDefault="004D3029">
            <w:pPr>
              <w:pStyle w:val="ConsPlusNormal"/>
            </w:pPr>
            <w:r>
              <w:t>Дата рождения лица, к которому применено взыскание</w:t>
            </w:r>
          </w:p>
        </w:tc>
        <w:tc>
          <w:tcPr>
            <w:tcW w:w="2665" w:type="dxa"/>
          </w:tcPr>
          <w:p w:rsidR="004D3029" w:rsidRDefault="004D3029">
            <w:pPr>
              <w:pStyle w:val="ConsPlusNormal"/>
            </w:pPr>
          </w:p>
        </w:tc>
      </w:tr>
      <w:tr w:rsidR="004D3029">
        <w:tc>
          <w:tcPr>
            <w:tcW w:w="4139" w:type="dxa"/>
          </w:tcPr>
          <w:p w:rsidR="004D3029" w:rsidRDefault="004D3029">
            <w:pPr>
              <w:pStyle w:val="ConsPlusNormal"/>
            </w:pPr>
            <w:r>
              <w:t>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</w:t>
            </w:r>
          </w:p>
        </w:tc>
        <w:tc>
          <w:tcPr>
            <w:tcW w:w="2665" w:type="dxa"/>
          </w:tcPr>
          <w:p w:rsidR="004D3029" w:rsidRDefault="004D3029">
            <w:pPr>
              <w:pStyle w:val="ConsPlusNormal"/>
            </w:pPr>
          </w:p>
        </w:tc>
      </w:tr>
      <w:tr w:rsidR="004D3029">
        <w:tc>
          <w:tcPr>
            <w:tcW w:w="4139" w:type="dxa"/>
          </w:tcPr>
          <w:p w:rsidR="004D3029" w:rsidRDefault="004D3029">
            <w:pPr>
              <w:pStyle w:val="ConsPlusNormal"/>
            </w:pPr>
            <w:r>
              <w:t>Страховой номер индивидуального лицевого счета (СНИЛС) - при наличии</w:t>
            </w:r>
          </w:p>
        </w:tc>
        <w:tc>
          <w:tcPr>
            <w:tcW w:w="2665" w:type="dxa"/>
          </w:tcPr>
          <w:p w:rsidR="004D3029" w:rsidRDefault="004D3029">
            <w:pPr>
              <w:pStyle w:val="ConsPlusNormal"/>
            </w:pPr>
          </w:p>
        </w:tc>
      </w:tr>
      <w:tr w:rsidR="004D3029">
        <w:tc>
          <w:tcPr>
            <w:tcW w:w="4139" w:type="dxa"/>
          </w:tcPr>
          <w:p w:rsidR="004D3029" w:rsidRDefault="004D3029">
            <w:pPr>
              <w:pStyle w:val="ConsPlusNormal"/>
            </w:pPr>
            <w:r>
              <w:t>Номер и серия паспорта (или реквизиты заменяющего его документа) лица, к которому применено взыскание</w:t>
            </w:r>
          </w:p>
        </w:tc>
        <w:tc>
          <w:tcPr>
            <w:tcW w:w="2665" w:type="dxa"/>
          </w:tcPr>
          <w:p w:rsidR="004D3029" w:rsidRDefault="004D3029">
            <w:pPr>
              <w:pStyle w:val="ConsPlusNormal"/>
            </w:pPr>
          </w:p>
        </w:tc>
      </w:tr>
      <w:tr w:rsidR="004D3029">
        <w:tc>
          <w:tcPr>
            <w:tcW w:w="4139" w:type="dxa"/>
          </w:tcPr>
          <w:p w:rsidR="004D3029" w:rsidRDefault="004D3029">
            <w:pPr>
              <w:pStyle w:val="ConsPlusNormal"/>
            </w:pPr>
            <w:r>
              <w:t>Наименование органа, в котором замещало должность лицо, к которому было применено взыскание</w:t>
            </w:r>
          </w:p>
        </w:tc>
        <w:tc>
          <w:tcPr>
            <w:tcW w:w="2665" w:type="dxa"/>
          </w:tcPr>
          <w:p w:rsidR="004D3029" w:rsidRDefault="004D3029">
            <w:pPr>
              <w:pStyle w:val="ConsPlusNormal"/>
            </w:pPr>
          </w:p>
        </w:tc>
      </w:tr>
      <w:tr w:rsidR="004D3029">
        <w:tc>
          <w:tcPr>
            <w:tcW w:w="4139" w:type="dxa"/>
          </w:tcPr>
          <w:p w:rsidR="004D3029" w:rsidRDefault="004D3029">
            <w:pPr>
              <w:pStyle w:val="ConsPlusNormal"/>
            </w:pPr>
            <w:r>
              <w:t>Наименование должности, замещаемой на момент применения взыскания</w:t>
            </w:r>
          </w:p>
        </w:tc>
        <w:tc>
          <w:tcPr>
            <w:tcW w:w="2665" w:type="dxa"/>
          </w:tcPr>
          <w:p w:rsidR="004D3029" w:rsidRDefault="004D3029">
            <w:pPr>
              <w:pStyle w:val="ConsPlusNormal"/>
            </w:pPr>
          </w:p>
        </w:tc>
      </w:tr>
      <w:tr w:rsidR="004D3029">
        <w:tc>
          <w:tcPr>
            <w:tcW w:w="4139" w:type="dxa"/>
          </w:tcPr>
          <w:p w:rsidR="004D3029" w:rsidRDefault="004D3029">
            <w:pPr>
              <w:pStyle w:val="ConsPlusNormal"/>
            </w:pPr>
            <w:r>
              <w:t>Дата и номер (реквизиты) соответствующего акта о применении взыскания</w:t>
            </w:r>
          </w:p>
        </w:tc>
        <w:tc>
          <w:tcPr>
            <w:tcW w:w="2665" w:type="dxa"/>
          </w:tcPr>
          <w:p w:rsidR="004D3029" w:rsidRDefault="004D3029">
            <w:pPr>
              <w:pStyle w:val="ConsPlusNormal"/>
            </w:pPr>
          </w:p>
        </w:tc>
      </w:tr>
      <w:tr w:rsidR="004D3029">
        <w:tc>
          <w:tcPr>
            <w:tcW w:w="4139" w:type="dxa"/>
          </w:tcPr>
          <w:p w:rsidR="004D3029" w:rsidRDefault="004D3029">
            <w:pPr>
              <w:pStyle w:val="ConsPlusNormal"/>
            </w:pPr>
            <w:r>
              <w:t>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</w:t>
            </w:r>
          </w:p>
        </w:tc>
        <w:tc>
          <w:tcPr>
            <w:tcW w:w="2665" w:type="dxa"/>
          </w:tcPr>
          <w:p w:rsidR="004D3029" w:rsidRDefault="004D3029">
            <w:pPr>
              <w:pStyle w:val="ConsPlusNormal"/>
            </w:pPr>
          </w:p>
        </w:tc>
      </w:tr>
    </w:tbl>
    <w:p w:rsidR="004D3029" w:rsidRDefault="004D3029">
      <w:pPr>
        <w:pStyle w:val="ConsPlusNormal"/>
        <w:jc w:val="both"/>
      </w:pPr>
    </w:p>
    <w:p w:rsidR="004D3029" w:rsidRDefault="004D3029">
      <w:pPr>
        <w:pStyle w:val="ConsPlusNormal"/>
        <w:jc w:val="both"/>
      </w:pPr>
    </w:p>
    <w:p w:rsidR="004D3029" w:rsidRDefault="004D30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3C5" w:rsidRDefault="007923C5"/>
    <w:sectPr w:rsidR="007923C5" w:rsidSect="0092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29"/>
    <w:rsid w:val="004D3029"/>
    <w:rsid w:val="007923C5"/>
    <w:rsid w:val="009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7AAF4-8CDA-457C-B582-FF0AF654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72A26E14A7812B083FC23C057163CEA58ED9FDFCFE49B2BB19556986AF6A52133EC8BCBE4B8FBE93C199F2B1ABE953F15A9F56887B7098u7D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2020-05-20T12:03:00Z</dcterms:created>
  <dcterms:modified xsi:type="dcterms:W3CDTF">2020-05-20T12:04:00Z</dcterms:modified>
</cp:coreProperties>
</file>