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794" w:rsidRPr="008C48C8" w:rsidRDefault="00874794" w:rsidP="00874794">
      <w:pPr>
        <w:jc w:val="center"/>
        <w:rPr>
          <w:b/>
          <w:noProof/>
          <w:color w:val="943634" w:themeColor="accent2" w:themeShade="BF"/>
          <w:sz w:val="28"/>
          <w:lang w:eastAsia="ru-RU"/>
        </w:rPr>
      </w:pPr>
      <w:bookmarkStart w:id="0" w:name="_GoBack"/>
      <w:r w:rsidRPr="008C48C8">
        <w:rPr>
          <w:b/>
          <w:noProof/>
          <w:color w:val="943634" w:themeColor="accent2" w:themeShade="BF"/>
          <w:sz w:val="28"/>
          <w:lang w:eastAsia="ru-RU"/>
        </w:rPr>
        <w:t>Инструкция для подачи лесной декларации через Порта л государственных и муниципальных услуг</w:t>
      </w:r>
    </w:p>
    <w:bookmarkEnd w:id="0"/>
    <w:p w:rsidR="00874794" w:rsidRPr="00874794" w:rsidRDefault="00874794" w:rsidP="00874794">
      <w:pPr>
        <w:jc w:val="center"/>
        <w:rPr>
          <w:noProof/>
          <w:sz w:val="28"/>
          <w:lang w:eastAsia="ru-RU"/>
        </w:rPr>
      </w:pPr>
      <w:r w:rsidRPr="00874794">
        <w:rPr>
          <w:noProof/>
          <w:sz w:val="28"/>
          <w:lang w:eastAsia="ru-RU"/>
        </w:rPr>
        <w:t xml:space="preserve">Адрес формы </w:t>
      </w:r>
      <w:hyperlink r:id="rId5" w:history="1">
        <w:r w:rsidRPr="00874794">
          <w:rPr>
            <w:rStyle w:val="a5"/>
            <w:noProof/>
            <w:sz w:val="28"/>
            <w:lang w:eastAsia="ru-RU"/>
          </w:rPr>
          <w:t>https://www.gosuslugi.ru/600132/1/form</w:t>
        </w:r>
      </w:hyperlink>
    </w:p>
    <w:p w:rsidR="00874794" w:rsidRDefault="00874794" w:rsidP="00874794">
      <w:pPr>
        <w:jc w:val="center"/>
        <w:rPr>
          <w:noProof/>
          <w:sz w:val="28"/>
          <w:lang w:eastAsia="ru-RU"/>
        </w:rPr>
      </w:pPr>
    </w:p>
    <w:p w:rsidR="0052335D" w:rsidRPr="00874794" w:rsidRDefault="0069710F" w:rsidP="00874794">
      <w:pPr>
        <w:jc w:val="center"/>
        <w:rPr>
          <w:sz w:val="28"/>
        </w:rPr>
      </w:pPr>
      <w:r w:rsidRPr="00874794">
        <w:rPr>
          <w:noProof/>
          <w:sz w:val="28"/>
          <w:lang w:eastAsia="ru-RU"/>
        </w:rPr>
        <w:drawing>
          <wp:inline distT="0" distB="0" distL="0" distR="0" wp14:anchorId="4CC5FAB1" wp14:editId="622F3F7A">
            <wp:extent cx="5702060" cy="3200400"/>
            <wp:effectExtent l="19050" t="19050" r="1333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08474" cy="3204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10F" w:rsidRPr="00874794" w:rsidRDefault="0069710F" w:rsidP="00874794">
      <w:pPr>
        <w:jc w:val="center"/>
        <w:rPr>
          <w:sz w:val="28"/>
        </w:rPr>
      </w:pPr>
      <w:r w:rsidRPr="00874794">
        <w:rPr>
          <w:noProof/>
          <w:sz w:val="28"/>
          <w:lang w:eastAsia="ru-RU"/>
        </w:rPr>
        <w:drawing>
          <wp:inline distT="0" distB="0" distL="0" distR="0" wp14:anchorId="49A309BB" wp14:editId="0EB91FAE">
            <wp:extent cx="5745192" cy="2104845"/>
            <wp:effectExtent l="19050" t="19050" r="27305" b="101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9200" cy="21063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10F" w:rsidRPr="00874794" w:rsidRDefault="0069710F" w:rsidP="00874794">
      <w:pPr>
        <w:jc w:val="center"/>
        <w:rPr>
          <w:sz w:val="28"/>
        </w:rPr>
      </w:pPr>
      <w:r w:rsidRPr="00874794">
        <w:rPr>
          <w:noProof/>
          <w:sz w:val="28"/>
          <w:lang w:eastAsia="ru-RU"/>
        </w:rPr>
        <w:drawing>
          <wp:inline distT="0" distB="0" distL="0" distR="0" wp14:anchorId="6F011A65" wp14:editId="185E79C6">
            <wp:extent cx="5745192" cy="1932317"/>
            <wp:effectExtent l="19050" t="19050" r="27305" b="107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9200" cy="19336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C59" w:rsidRPr="00874794" w:rsidRDefault="00A14C59" w:rsidP="00874794">
      <w:pPr>
        <w:jc w:val="center"/>
        <w:rPr>
          <w:sz w:val="28"/>
        </w:rPr>
      </w:pPr>
      <w:r w:rsidRPr="00874794">
        <w:rPr>
          <w:sz w:val="28"/>
        </w:rPr>
        <w:lastRenderedPageBreak/>
        <w:t xml:space="preserve">Далее открываться окна для подтверждения сведений о </w:t>
      </w:r>
      <w:r w:rsidRPr="00874794">
        <w:rPr>
          <w:b/>
          <w:sz w:val="28"/>
          <w:u w:val="single"/>
        </w:rPr>
        <w:t>заявителе</w:t>
      </w:r>
      <w:r w:rsidRPr="00874794">
        <w:rPr>
          <w:sz w:val="28"/>
        </w:rPr>
        <w:t>,</w:t>
      </w:r>
      <w:r w:rsidR="00874794">
        <w:rPr>
          <w:sz w:val="28"/>
        </w:rPr>
        <w:t xml:space="preserve"> в том числе </w:t>
      </w:r>
      <w:r w:rsidRPr="00874794">
        <w:rPr>
          <w:sz w:val="28"/>
        </w:rPr>
        <w:t>контактного телефона, электронной почты, адреса регистрации и фактического адреса.</w:t>
      </w:r>
    </w:p>
    <w:p w:rsidR="001D6870" w:rsidRPr="00874794" w:rsidRDefault="001D6870" w:rsidP="00874794">
      <w:pPr>
        <w:jc w:val="center"/>
        <w:rPr>
          <w:sz w:val="28"/>
        </w:rPr>
      </w:pPr>
      <w:r w:rsidRPr="00874794">
        <w:rPr>
          <w:sz w:val="28"/>
        </w:rPr>
        <w:t>Если выбрать опцию «</w:t>
      </w:r>
      <w:r w:rsidRPr="00874794">
        <w:rPr>
          <w:b/>
          <w:sz w:val="28"/>
          <w:u w:val="single"/>
        </w:rPr>
        <w:t>Представитель</w:t>
      </w:r>
      <w:r w:rsidRPr="00874794">
        <w:rPr>
          <w:sz w:val="28"/>
        </w:rPr>
        <w:t>», то появляются следующие формы:</w:t>
      </w:r>
    </w:p>
    <w:p w:rsidR="001D6870" w:rsidRPr="00874794" w:rsidRDefault="001D6870" w:rsidP="00874794">
      <w:pPr>
        <w:jc w:val="center"/>
        <w:rPr>
          <w:sz w:val="28"/>
        </w:rPr>
      </w:pPr>
      <w:r w:rsidRPr="00874794">
        <w:rPr>
          <w:noProof/>
          <w:sz w:val="28"/>
          <w:lang w:eastAsia="ru-RU"/>
        </w:rPr>
        <w:drawing>
          <wp:inline distT="0" distB="0" distL="0" distR="0" wp14:anchorId="7B7255C0" wp14:editId="6C50A91F">
            <wp:extent cx="4496400" cy="2257200"/>
            <wp:effectExtent l="19050" t="19050" r="19050" b="1016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6400" cy="2257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870" w:rsidRPr="00874794" w:rsidRDefault="001D6870" w:rsidP="00874794">
      <w:pPr>
        <w:jc w:val="center"/>
        <w:rPr>
          <w:sz w:val="28"/>
        </w:rPr>
      </w:pPr>
      <w:r w:rsidRPr="00874794">
        <w:rPr>
          <w:sz w:val="28"/>
        </w:rPr>
        <w:t xml:space="preserve">Далее открываться окна для подтверждения сведений о </w:t>
      </w:r>
      <w:r w:rsidRPr="00874794">
        <w:rPr>
          <w:b/>
          <w:sz w:val="28"/>
          <w:u w:val="single"/>
        </w:rPr>
        <w:t>представителе</w:t>
      </w:r>
      <w:r w:rsidRPr="00874794">
        <w:rPr>
          <w:sz w:val="28"/>
        </w:rPr>
        <w:t>, в том числе</w:t>
      </w:r>
      <w:r w:rsidRPr="00874794">
        <w:rPr>
          <w:b/>
          <w:sz w:val="28"/>
          <w:u w:val="single"/>
        </w:rPr>
        <w:t xml:space="preserve"> </w:t>
      </w:r>
      <w:r w:rsidRPr="00874794">
        <w:rPr>
          <w:sz w:val="28"/>
        </w:rPr>
        <w:t xml:space="preserve"> контактного телефона, электронной почты, адреса регистрации и фактического адреса.</w:t>
      </w:r>
    </w:p>
    <w:p w:rsidR="001D6870" w:rsidRPr="00874794" w:rsidRDefault="00874794" w:rsidP="00874794">
      <w:pPr>
        <w:jc w:val="center"/>
        <w:rPr>
          <w:sz w:val="28"/>
        </w:rPr>
      </w:pPr>
      <w:r w:rsidRPr="00874794">
        <w:rPr>
          <w:sz w:val="28"/>
        </w:rPr>
        <w:t>Далее заполняются сведения о заявителе, от имени которого представитель подает заявление</w:t>
      </w:r>
    </w:p>
    <w:p w:rsidR="001D6870" w:rsidRPr="00874794" w:rsidRDefault="00874794" w:rsidP="00874794">
      <w:pPr>
        <w:jc w:val="center"/>
        <w:rPr>
          <w:sz w:val="28"/>
        </w:rPr>
      </w:pPr>
      <w:r w:rsidRPr="00874794">
        <w:rPr>
          <w:noProof/>
          <w:sz w:val="28"/>
          <w:lang w:eastAsia="ru-RU"/>
        </w:rPr>
        <w:drawing>
          <wp:inline distT="0" distB="0" distL="0" distR="0" wp14:anchorId="6D750C8F" wp14:editId="3E6FC55B">
            <wp:extent cx="4190400" cy="3286800"/>
            <wp:effectExtent l="19050" t="19050" r="19685" b="279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90400" cy="3286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870" w:rsidRPr="00874794" w:rsidRDefault="001D6870" w:rsidP="00874794">
      <w:pPr>
        <w:jc w:val="center"/>
        <w:rPr>
          <w:sz w:val="28"/>
        </w:rPr>
      </w:pPr>
      <w:r w:rsidRPr="00874794">
        <w:rPr>
          <w:noProof/>
          <w:sz w:val="28"/>
          <w:lang w:eastAsia="ru-RU"/>
        </w:rPr>
        <w:lastRenderedPageBreak/>
        <w:drawing>
          <wp:inline distT="0" distB="0" distL="0" distR="0" wp14:anchorId="60F31431" wp14:editId="685A775C">
            <wp:extent cx="3610800" cy="2833200"/>
            <wp:effectExtent l="19050" t="19050" r="27940" b="2476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0800" cy="28332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2A9" w:rsidRPr="004D32A9" w:rsidRDefault="004D32A9" w:rsidP="00874794">
      <w:pPr>
        <w:jc w:val="center"/>
        <w:rPr>
          <w:b/>
          <w:color w:val="FF0000"/>
          <w:sz w:val="28"/>
        </w:rPr>
      </w:pPr>
      <w:r w:rsidRPr="004D32A9">
        <w:rPr>
          <w:b/>
          <w:sz w:val="28"/>
        </w:rPr>
        <w:t xml:space="preserve">Документ, подтверждающий полномочия представителя действовать от имени заявителя, должен быть подписан </w:t>
      </w:r>
      <w:r w:rsidRPr="004D32A9">
        <w:rPr>
          <w:b/>
          <w:color w:val="FF0000"/>
          <w:sz w:val="28"/>
        </w:rPr>
        <w:t>усиленной квалифицированной подписью заявителя (того, чьи интересы, он представляет) или нотариуса!</w:t>
      </w:r>
    </w:p>
    <w:p w:rsidR="00874794" w:rsidRPr="00874794" w:rsidRDefault="00874794" w:rsidP="00874794">
      <w:pPr>
        <w:jc w:val="center"/>
        <w:rPr>
          <w:noProof/>
          <w:sz w:val="28"/>
          <w:lang w:eastAsia="ru-RU"/>
        </w:rPr>
      </w:pPr>
      <w:r w:rsidRPr="00874794">
        <w:rPr>
          <w:sz w:val="28"/>
        </w:rPr>
        <w:t>Далее заполняются сведения титульного листа лесной декларации, то есть отдельно он нигде не прикрепляется</w:t>
      </w:r>
    </w:p>
    <w:p w:rsidR="0069710F" w:rsidRPr="00874794" w:rsidRDefault="0069710F" w:rsidP="00874794">
      <w:pPr>
        <w:jc w:val="center"/>
        <w:rPr>
          <w:sz w:val="28"/>
        </w:rPr>
      </w:pPr>
      <w:r w:rsidRPr="00874794">
        <w:rPr>
          <w:noProof/>
          <w:sz w:val="28"/>
          <w:lang w:eastAsia="ru-RU"/>
        </w:rPr>
        <w:drawing>
          <wp:inline distT="0" distB="0" distL="0" distR="0" wp14:anchorId="71A20346" wp14:editId="6F64821F">
            <wp:extent cx="5952226" cy="1915064"/>
            <wp:effectExtent l="19050" t="19050" r="10795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54400" cy="191576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10F" w:rsidRPr="00E42098" w:rsidRDefault="0069710F" w:rsidP="00874794">
      <w:pPr>
        <w:jc w:val="center"/>
        <w:rPr>
          <w:sz w:val="28"/>
        </w:rPr>
      </w:pPr>
      <w:r w:rsidRPr="00874794">
        <w:rPr>
          <w:noProof/>
          <w:sz w:val="28"/>
          <w:lang w:eastAsia="ru-RU"/>
        </w:rPr>
        <w:drawing>
          <wp:inline distT="0" distB="0" distL="0" distR="0" wp14:anchorId="7DE0DC77" wp14:editId="3676AF27">
            <wp:extent cx="5954400" cy="2480400"/>
            <wp:effectExtent l="19050" t="19050" r="27305" b="152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54400" cy="2480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10F" w:rsidRPr="00874794" w:rsidRDefault="0069710F" w:rsidP="00874794">
      <w:pPr>
        <w:jc w:val="center"/>
        <w:rPr>
          <w:sz w:val="28"/>
        </w:rPr>
      </w:pPr>
      <w:r w:rsidRPr="00874794">
        <w:rPr>
          <w:noProof/>
          <w:sz w:val="28"/>
          <w:lang w:eastAsia="ru-RU"/>
        </w:rPr>
        <w:lastRenderedPageBreak/>
        <w:drawing>
          <wp:inline distT="0" distB="0" distL="0" distR="0" wp14:anchorId="022A30A1" wp14:editId="27985294">
            <wp:extent cx="4867200" cy="2278800"/>
            <wp:effectExtent l="19050" t="19050" r="10160" b="266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67200" cy="2278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5484"/>
      </w:tblGrid>
      <w:tr w:rsidR="007B0885" w:rsidTr="00E42098">
        <w:tc>
          <w:tcPr>
            <w:tcW w:w="5256" w:type="dxa"/>
            <w:vAlign w:val="center"/>
          </w:tcPr>
          <w:p w:rsidR="007B0885" w:rsidRDefault="007B0885" w:rsidP="007B0885">
            <w:pPr>
              <w:jc w:val="center"/>
              <w:rPr>
                <w:noProof/>
                <w:sz w:val="28"/>
                <w:lang w:eastAsia="ru-RU"/>
              </w:rPr>
            </w:pPr>
            <w:r w:rsidRPr="00874794">
              <w:rPr>
                <w:noProof/>
                <w:sz w:val="28"/>
                <w:lang w:eastAsia="ru-RU"/>
              </w:rPr>
              <w:drawing>
                <wp:inline distT="0" distB="0" distL="0" distR="0" wp14:anchorId="5CCF2655" wp14:editId="11FE841E">
                  <wp:extent cx="3106800" cy="2656800"/>
                  <wp:effectExtent l="19050" t="19050" r="17780" b="1079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06800" cy="2656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  <w:vAlign w:val="center"/>
          </w:tcPr>
          <w:p w:rsidR="007B0885" w:rsidRDefault="007B0885" w:rsidP="007B0885">
            <w:pPr>
              <w:jc w:val="center"/>
              <w:rPr>
                <w:noProof/>
                <w:sz w:val="28"/>
                <w:lang w:eastAsia="ru-RU"/>
              </w:rPr>
            </w:pPr>
            <w:r w:rsidRPr="00874794">
              <w:rPr>
                <w:noProof/>
                <w:sz w:val="28"/>
                <w:lang w:eastAsia="ru-RU"/>
              </w:rPr>
              <w:drawing>
                <wp:inline distT="0" distB="0" distL="0" distR="0" wp14:anchorId="6C1F2253" wp14:editId="0174C989">
                  <wp:extent cx="3106800" cy="2656800"/>
                  <wp:effectExtent l="19050" t="19050" r="17780" b="1079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06800" cy="2656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885" w:rsidTr="00E42098">
        <w:tc>
          <w:tcPr>
            <w:tcW w:w="5256" w:type="dxa"/>
            <w:vAlign w:val="center"/>
          </w:tcPr>
          <w:p w:rsidR="007B0885" w:rsidRDefault="007B0885" w:rsidP="007B0885">
            <w:pPr>
              <w:jc w:val="center"/>
              <w:rPr>
                <w:noProof/>
                <w:sz w:val="28"/>
                <w:lang w:eastAsia="ru-RU"/>
              </w:rPr>
            </w:pPr>
            <w:r w:rsidRPr="00874794">
              <w:rPr>
                <w:noProof/>
                <w:sz w:val="28"/>
                <w:lang w:eastAsia="ru-RU"/>
              </w:rPr>
              <w:drawing>
                <wp:inline distT="0" distB="0" distL="0" distR="0" wp14:anchorId="07C98B05" wp14:editId="59E6F271">
                  <wp:extent cx="3106800" cy="2656800"/>
                  <wp:effectExtent l="19050" t="19050" r="17780" b="1079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06800" cy="2656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  <w:vAlign w:val="center"/>
          </w:tcPr>
          <w:p w:rsidR="007B0885" w:rsidRDefault="007B0885" w:rsidP="007B0885">
            <w:pPr>
              <w:jc w:val="center"/>
              <w:rPr>
                <w:noProof/>
                <w:sz w:val="28"/>
                <w:lang w:eastAsia="ru-RU"/>
              </w:rPr>
            </w:pPr>
            <w:r w:rsidRPr="00874794">
              <w:rPr>
                <w:noProof/>
                <w:sz w:val="28"/>
                <w:lang w:eastAsia="ru-RU"/>
              </w:rPr>
              <w:drawing>
                <wp:inline distT="0" distB="0" distL="0" distR="0" wp14:anchorId="0BEFB8AA" wp14:editId="068BFC8C">
                  <wp:extent cx="3106800" cy="2656800"/>
                  <wp:effectExtent l="19050" t="19050" r="17780" b="1079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06800" cy="2656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885" w:rsidTr="00E42098">
        <w:tc>
          <w:tcPr>
            <w:tcW w:w="5256" w:type="dxa"/>
            <w:vAlign w:val="center"/>
          </w:tcPr>
          <w:p w:rsidR="007B0885" w:rsidRDefault="007B0885" w:rsidP="007B0885">
            <w:pPr>
              <w:jc w:val="center"/>
              <w:rPr>
                <w:noProof/>
                <w:sz w:val="28"/>
                <w:lang w:eastAsia="ru-RU"/>
              </w:rPr>
            </w:pPr>
            <w:r w:rsidRPr="00874794">
              <w:rPr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335E21E1" wp14:editId="3D468C7B">
                  <wp:extent cx="2631600" cy="2250000"/>
                  <wp:effectExtent l="19050" t="19050" r="16510" b="171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31600" cy="225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  <w:vAlign w:val="center"/>
          </w:tcPr>
          <w:p w:rsidR="007B0885" w:rsidRDefault="007B0885" w:rsidP="007B0885">
            <w:pPr>
              <w:jc w:val="center"/>
              <w:rPr>
                <w:noProof/>
                <w:sz w:val="28"/>
                <w:lang w:eastAsia="ru-RU"/>
              </w:rPr>
            </w:pPr>
            <w:r w:rsidRPr="00874794">
              <w:rPr>
                <w:noProof/>
                <w:sz w:val="28"/>
                <w:lang w:eastAsia="ru-RU"/>
              </w:rPr>
              <w:drawing>
                <wp:inline distT="0" distB="0" distL="0" distR="0" wp14:anchorId="5688190F" wp14:editId="3E362E24">
                  <wp:extent cx="2923200" cy="2498400"/>
                  <wp:effectExtent l="19050" t="19050" r="10795" b="165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23200" cy="2498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098" w:rsidTr="00E42098">
        <w:tc>
          <w:tcPr>
            <w:tcW w:w="5256" w:type="dxa"/>
            <w:vAlign w:val="center"/>
          </w:tcPr>
          <w:p w:rsidR="00E42098" w:rsidRDefault="00E42098" w:rsidP="007B0885">
            <w:pPr>
              <w:jc w:val="center"/>
              <w:rPr>
                <w:noProof/>
                <w:sz w:val="28"/>
                <w:lang w:eastAsia="ru-RU"/>
              </w:rPr>
            </w:pPr>
          </w:p>
          <w:p w:rsidR="00E42098" w:rsidRDefault="00E42098" w:rsidP="007B0885">
            <w:pPr>
              <w:jc w:val="center"/>
              <w:rPr>
                <w:noProof/>
                <w:sz w:val="28"/>
                <w:lang w:eastAsia="ru-RU"/>
              </w:rPr>
            </w:pPr>
          </w:p>
          <w:p w:rsidR="00E42098" w:rsidRDefault="00E42098" w:rsidP="007B0885">
            <w:pPr>
              <w:jc w:val="center"/>
              <w:rPr>
                <w:noProof/>
                <w:sz w:val="28"/>
                <w:lang w:eastAsia="ru-RU"/>
              </w:rPr>
            </w:pPr>
          </w:p>
          <w:p w:rsidR="00E42098" w:rsidRPr="00874794" w:rsidRDefault="00E42098" w:rsidP="00E42098">
            <w:pPr>
              <w:ind w:firstLine="567"/>
              <w:jc w:val="both"/>
              <w:rPr>
                <w:noProof/>
                <w:sz w:val="28"/>
                <w:lang w:eastAsia="ru-RU"/>
              </w:rPr>
            </w:pPr>
          </w:p>
        </w:tc>
        <w:tc>
          <w:tcPr>
            <w:tcW w:w="5484" w:type="dxa"/>
            <w:vAlign w:val="center"/>
          </w:tcPr>
          <w:p w:rsidR="00E42098" w:rsidRDefault="00E42098" w:rsidP="00E42098">
            <w:pPr>
              <w:autoSpaceDE w:val="0"/>
              <w:autoSpaceDN w:val="0"/>
              <w:adjustRightInd w:val="0"/>
              <w:ind w:firstLine="539"/>
              <w:jc w:val="both"/>
              <w:rPr>
                <w:noProof/>
                <w:sz w:val="24"/>
              </w:rPr>
            </w:pPr>
            <w:proofErr w:type="gramStart"/>
            <w:r w:rsidRPr="00E42098">
              <w:rPr>
                <w:noProof/>
                <w:sz w:val="24"/>
              </w:rPr>
              <w:t xml:space="preserve">С целью устранения противоречий печатной формы лесной декларации в ПГС с формой, утвержденной приказом Минприроды России от 30.07.2020 № 539 «Об утверждении формы лесной декларации, порядка ее заполнения и подачи, требований к формату лесной декларации в электронной форме», предлагаем рекомендовать лесопользователям вместе с приложением 1 к лесной декларации подгружать файл с </w:t>
            </w:r>
            <w:r>
              <w:rPr>
                <w:noProof/>
                <w:sz w:val="24"/>
              </w:rPr>
              <w:t xml:space="preserve">правильно </w:t>
            </w:r>
            <w:r w:rsidRPr="00E42098">
              <w:rPr>
                <w:noProof/>
                <w:sz w:val="24"/>
              </w:rPr>
              <w:t xml:space="preserve">заполненным титульным листом в формате </w:t>
            </w:r>
            <w:r w:rsidRPr="00E42098">
              <w:rPr>
                <w:noProof/>
                <w:sz w:val="24"/>
                <w:lang w:val="en-US"/>
              </w:rPr>
              <w:t>xls</w:t>
            </w:r>
            <w:r w:rsidRPr="00E42098">
              <w:rPr>
                <w:noProof/>
                <w:sz w:val="24"/>
              </w:rPr>
              <w:t xml:space="preserve">. </w:t>
            </w:r>
            <w:proofErr w:type="gramEnd"/>
          </w:p>
          <w:p w:rsidR="00E42098" w:rsidRPr="00874794" w:rsidRDefault="00E42098" w:rsidP="00E42098">
            <w:pPr>
              <w:autoSpaceDE w:val="0"/>
              <w:autoSpaceDN w:val="0"/>
              <w:adjustRightInd w:val="0"/>
              <w:ind w:firstLine="539"/>
              <w:jc w:val="both"/>
              <w:rPr>
                <w:noProof/>
                <w:sz w:val="28"/>
                <w:lang w:eastAsia="ru-RU"/>
              </w:rPr>
            </w:pPr>
          </w:p>
        </w:tc>
      </w:tr>
      <w:tr w:rsidR="007B0885" w:rsidTr="00E42098">
        <w:tc>
          <w:tcPr>
            <w:tcW w:w="5256" w:type="dxa"/>
            <w:vAlign w:val="center"/>
          </w:tcPr>
          <w:p w:rsidR="007B0885" w:rsidRDefault="007B0885" w:rsidP="007B0885">
            <w:pPr>
              <w:jc w:val="center"/>
              <w:rPr>
                <w:noProof/>
                <w:sz w:val="28"/>
                <w:lang w:eastAsia="ru-RU"/>
              </w:rPr>
            </w:pPr>
            <w:r w:rsidRPr="00874794">
              <w:rPr>
                <w:noProof/>
                <w:sz w:val="28"/>
                <w:lang w:eastAsia="ru-RU"/>
              </w:rPr>
              <w:drawing>
                <wp:inline distT="0" distB="0" distL="0" distR="0" wp14:anchorId="0CA7FF92" wp14:editId="240432A6">
                  <wp:extent cx="3106800" cy="2656800"/>
                  <wp:effectExtent l="19050" t="19050" r="17780" b="1079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06800" cy="2656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  <w:vAlign w:val="center"/>
          </w:tcPr>
          <w:p w:rsidR="007B0885" w:rsidRDefault="007B0885" w:rsidP="007B0885">
            <w:pPr>
              <w:jc w:val="center"/>
              <w:rPr>
                <w:noProof/>
                <w:sz w:val="28"/>
                <w:lang w:eastAsia="ru-RU"/>
              </w:rPr>
            </w:pPr>
            <w:r w:rsidRPr="00874794">
              <w:rPr>
                <w:noProof/>
                <w:sz w:val="28"/>
                <w:lang w:eastAsia="ru-RU"/>
              </w:rPr>
              <w:drawing>
                <wp:inline distT="0" distB="0" distL="0" distR="0" wp14:anchorId="5017BD08" wp14:editId="39BBB49F">
                  <wp:extent cx="3160800" cy="3016800"/>
                  <wp:effectExtent l="19050" t="19050" r="20955" b="1270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60800" cy="3016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885" w:rsidTr="00E42098">
        <w:tc>
          <w:tcPr>
            <w:tcW w:w="5256" w:type="dxa"/>
            <w:vAlign w:val="center"/>
          </w:tcPr>
          <w:p w:rsidR="007B0885" w:rsidRDefault="007B0885" w:rsidP="007B0885">
            <w:pPr>
              <w:jc w:val="center"/>
              <w:rPr>
                <w:noProof/>
                <w:sz w:val="28"/>
                <w:lang w:eastAsia="ru-RU"/>
              </w:rPr>
            </w:pPr>
            <w:r w:rsidRPr="00874794">
              <w:rPr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64A6EA18" wp14:editId="726F8F3B">
                  <wp:extent cx="3160800" cy="3016800"/>
                  <wp:effectExtent l="19050" t="19050" r="20955" b="1270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60800" cy="3016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  <w:vAlign w:val="center"/>
          </w:tcPr>
          <w:p w:rsidR="007B0885" w:rsidRDefault="007B0885" w:rsidP="007B0885">
            <w:pPr>
              <w:jc w:val="center"/>
              <w:rPr>
                <w:noProof/>
                <w:sz w:val="28"/>
                <w:lang w:eastAsia="ru-RU"/>
              </w:rPr>
            </w:pPr>
          </w:p>
        </w:tc>
      </w:tr>
    </w:tbl>
    <w:p w:rsidR="001D6870" w:rsidRPr="00874794" w:rsidRDefault="001D6870" w:rsidP="00874794">
      <w:pPr>
        <w:jc w:val="center"/>
        <w:rPr>
          <w:noProof/>
          <w:sz w:val="28"/>
          <w:lang w:eastAsia="ru-RU"/>
        </w:rPr>
      </w:pPr>
    </w:p>
    <w:p w:rsidR="0069710F" w:rsidRPr="00874794" w:rsidRDefault="0069710F" w:rsidP="00874794">
      <w:pPr>
        <w:jc w:val="center"/>
        <w:rPr>
          <w:sz w:val="28"/>
        </w:rPr>
      </w:pPr>
    </w:p>
    <w:p w:rsidR="001D6870" w:rsidRPr="00874794" w:rsidRDefault="001D6870" w:rsidP="00874794">
      <w:pPr>
        <w:jc w:val="center"/>
        <w:rPr>
          <w:noProof/>
          <w:sz w:val="28"/>
          <w:lang w:eastAsia="ru-RU"/>
        </w:rPr>
      </w:pPr>
    </w:p>
    <w:p w:rsidR="0069710F" w:rsidRPr="00874794" w:rsidRDefault="0069710F" w:rsidP="00874794">
      <w:pPr>
        <w:jc w:val="center"/>
        <w:rPr>
          <w:sz w:val="28"/>
        </w:rPr>
      </w:pPr>
      <w:r w:rsidRPr="00874794">
        <w:rPr>
          <w:noProof/>
          <w:sz w:val="28"/>
          <w:lang w:eastAsia="ru-RU"/>
        </w:rPr>
        <w:drawing>
          <wp:inline distT="0" distB="0" distL="0" distR="0" wp14:anchorId="2A376A55" wp14:editId="2AF71460">
            <wp:extent cx="5133600" cy="2894400"/>
            <wp:effectExtent l="19050" t="19050" r="10160" b="203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33600" cy="2894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10F" w:rsidRPr="00874794" w:rsidRDefault="0069710F" w:rsidP="00874794">
      <w:pPr>
        <w:jc w:val="center"/>
        <w:rPr>
          <w:sz w:val="28"/>
        </w:rPr>
      </w:pPr>
      <w:r w:rsidRPr="00874794">
        <w:rPr>
          <w:noProof/>
          <w:sz w:val="28"/>
          <w:lang w:eastAsia="ru-RU"/>
        </w:rPr>
        <w:drawing>
          <wp:inline distT="0" distB="0" distL="0" distR="0" wp14:anchorId="63D56404" wp14:editId="0C6ACFB0">
            <wp:extent cx="5857200" cy="2383200"/>
            <wp:effectExtent l="19050" t="19050" r="10795" b="171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57200" cy="238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10F" w:rsidRPr="00874794" w:rsidRDefault="0069710F" w:rsidP="00874794">
      <w:pPr>
        <w:jc w:val="center"/>
        <w:rPr>
          <w:sz w:val="28"/>
        </w:rPr>
      </w:pPr>
      <w:r w:rsidRPr="00874794">
        <w:rPr>
          <w:noProof/>
          <w:sz w:val="28"/>
          <w:lang w:eastAsia="ru-RU"/>
        </w:rPr>
        <w:lastRenderedPageBreak/>
        <w:drawing>
          <wp:inline distT="0" distB="0" distL="0" distR="0" wp14:anchorId="78AE4B6E" wp14:editId="5190B984">
            <wp:extent cx="3510000" cy="2566800"/>
            <wp:effectExtent l="19050" t="19050" r="14605" b="2413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0000" cy="2566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098" w:rsidRDefault="00677F6D" w:rsidP="00677F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noProof/>
          <w:sz w:val="28"/>
        </w:rPr>
      </w:pPr>
      <w:r>
        <w:rPr>
          <w:noProof/>
          <w:sz w:val="28"/>
        </w:rPr>
        <w:t xml:space="preserve">Внимание! С </w:t>
      </w:r>
      <w:r w:rsidRPr="00677F6D">
        <w:rPr>
          <w:noProof/>
          <w:color w:val="FF0000"/>
          <w:sz w:val="28"/>
          <w:szCs w:val="20"/>
          <w:u w:val="single"/>
        </w:rPr>
        <w:t>1 марта 2022 года</w:t>
      </w:r>
      <w:r>
        <w:rPr>
          <w:noProof/>
          <w:sz w:val="28"/>
        </w:rPr>
        <w:t xml:space="preserve"> вступает в силу </w:t>
      </w:r>
      <w:r w:rsidR="00E42098" w:rsidRPr="005F6C61">
        <w:rPr>
          <w:noProof/>
          <w:sz w:val="28"/>
          <w:szCs w:val="20"/>
        </w:rPr>
        <w:t>приказ Минприроды России от 29.04.2021 № 303</w:t>
      </w:r>
      <w:r w:rsidR="00E42098">
        <w:rPr>
          <w:noProof/>
          <w:sz w:val="28"/>
        </w:rPr>
        <w:t xml:space="preserve"> </w:t>
      </w:r>
      <w:r w:rsidR="00E42098" w:rsidRPr="005F6C61">
        <w:rPr>
          <w:noProof/>
          <w:sz w:val="28"/>
          <w:szCs w:val="20"/>
        </w:rPr>
        <w:t>«Об утверждении формы лесной декларации, порядка ее заполнения и подачи, требований к формату лесной декларации в электронной форме».</w:t>
      </w:r>
      <w:r w:rsidR="00E42098">
        <w:rPr>
          <w:noProof/>
          <w:sz w:val="28"/>
        </w:rPr>
        <w:t xml:space="preserve"> </w:t>
      </w:r>
    </w:p>
    <w:p w:rsidR="00E42098" w:rsidRPr="00677F6D" w:rsidRDefault="00677F6D" w:rsidP="00677F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noProof/>
          <w:sz w:val="28"/>
        </w:rPr>
      </w:pPr>
      <w:r>
        <w:rPr>
          <w:noProof/>
          <w:sz w:val="28"/>
        </w:rPr>
        <w:t>В</w:t>
      </w:r>
      <w:r w:rsidR="00E42098">
        <w:rPr>
          <w:noProof/>
          <w:sz w:val="28"/>
        </w:rPr>
        <w:t xml:space="preserve"> соответствии данным приказом л</w:t>
      </w:r>
      <w:r w:rsidR="00E42098" w:rsidRPr="00677F6D">
        <w:rPr>
          <w:noProof/>
          <w:sz w:val="28"/>
        </w:rPr>
        <w:t xml:space="preserve">есная </w:t>
      </w:r>
      <w:hyperlink r:id="rId27" w:history="1">
        <w:r w:rsidR="00E42098" w:rsidRPr="00677F6D">
          <w:rPr>
            <w:noProof/>
            <w:sz w:val="28"/>
          </w:rPr>
          <w:t>декларация</w:t>
        </w:r>
      </w:hyperlink>
      <w:r w:rsidR="00E42098" w:rsidRPr="00677F6D">
        <w:rPr>
          <w:noProof/>
          <w:sz w:val="28"/>
        </w:rPr>
        <w:t xml:space="preserve"> </w:t>
      </w:r>
      <w:r w:rsidRPr="00677F6D">
        <w:rPr>
          <w:noProof/>
          <w:sz w:val="28"/>
        </w:rPr>
        <w:t xml:space="preserve">подается ежегодно </w:t>
      </w:r>
      <w:r w:rsidR="00E42098" w:rsidRPr="00677F6D">
        <w:rPr>
          <w:noProof/>
          <w:sz w:val="28"/>
        </w:rPr>
        <w:t>в электронной форме, подписанная усиленной квалифицированной электронной подписью, способами, определенными лесным законодательством.</w:t>
      </w:r>
    </w:p>
    <w:p w:rsidR="00677F6D" w:rsidRPr="00677F6D" w:rsidRDefault="00677F6D" w:rsidP="00677F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noProof/>
          <w:color w:val="FF0000"/>
          <w:sz w:val="28"/>
          <w:u w:val="single"/>
        </w:rPr>
      </w:pPr>
      <w:r w:rsidRPr="00677F6D">
        <w:rPr>
          <w:noProof/>
          <w:sz w:val="28"/>
        </w:rPr>
        <w:t xml:space="preserve">Лесная декларация и приложения к ней подписываются руководителем юридического лица, гражданином либо иным уполномоченным лицом </w:t>
      </w:r>
      <w:r w:rsidRPr="00677F6D">
        <w:rPr>
          <w:noProof/>
          <w:color w:val="FF0000"/>
          <w:sz w:val="28"/>
          <w:u w:val="single"/>
        </w:rPr>
        <w:t>усиленной квалифицированной электронной подписью.</w:t>
      </w:r>
    </w:p>
    <w:p w:rsidR="00677F6D" w:rsidRPr="00677F6D" w:rsidRDefault="00677F6D" w:rsidP="00677F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noProof/>
          <w:sz w:val="28"/>
        </w:rPr>
      </w:pPr>
      <w:r w:rsidRPr="00677F6D">
        <w:rPr>
          <w:noProof/>
          <w:sz w:val="28"/>
        </w:rPr>
        <w:t xml:space="preserve">Лесная </w:t>
      </w:r>
      <w:hyperlink r:id="rId28" w:history="1">
        <w:r w:rsidRPr="00677F6D">
          <w:rPr>
            <w:noProof/>
            <w:sz w:val="28"/>
          </w:rPr>
          <w:t>декларация</w:t>
        </w:r>
      </w:hyperlink>
      <w:r w:rsidRPr="00677F6D">
        <w:rPr>
          <w:noProof/>
          <w:sz w:val="28"/>
        </w:rPr>
        <w:t xml:space="preserve"> в форме электронного документа формируется в виде файлов </w:t>
      </w:r>
      <w:r w:rsidRPr="00677F6D">
        <w:rPr>
          <w:noProof/>
          <w:color w:val="FF0000"/>
          <w:sz w:val="28"/>
          <w:u w:val="single"/>
        </w:rPr>
        <w:t>в формате XML</w:t>
      </w:r>
      <w:r w:rsidRPr="00677F6D">
        <w:rPr>
          <w:noProof/>
          <w:sz w:val="28"/>
        </w:rPr>
        <w:t xml:space="preserve">, созданных с использованием XML-схем и обеспечивающих считывание и контроль представленных данных. Графическая информация согласно </w:t>
      </w:r>
      <w:hyperlink r:id="rId29" w:history="1">
        <w:r w:rsidRPr="00677F6D">
          <w:rPr>
            <w:noProof/>
            <w:sz w:val="28"/>
          </w:rPr>
          <w:t>приложениям 3</w:t>
        </w:r>
      </w:hyperlink>
      <w:r w:rsidRPr="00677F6D">
        <w:rPr>
          <w:noProof/>
          <w:sz w:val="28"/>
        </w:rPr>
        <w:t xml:space="preserve"> и </w:t>
      </w:r>
      <w:hyperlink r:id="rId30" w:history="1">
        <w:r w:rsidRPr="00677F6D">
          <w:rPr>
            <w:noProof/>
            <w:sz w:val="28"/>
          </w:rPr>
          <w:t>4</w:t>
        </w:r>
      </w:hyperlink>
      <w:r w:rsidRPr="00677F6D">
        <w:rPr>
          <w:noProof/>
          <w:sz w:val="28"/>
        </w:rPr>
        <w:t xml:space="preserve"> формируется в виде файла в формате PDF с разрешением не менее 300 dpi, качество которого должно позволять в полном объеме прочитать (распознать) графическую информацию.</w:t>
      </w:r>
    </w:p>
    <w:p w:rsidR="00677F6D" w:rsidRPr="00677F6D" w:rsidRDefault="00677F6D" w:rsidP="00677F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noProof/>
          <w:sz w:val="28"/>
        </w:rPr>
      </w:pPr>
      <w:r w:rsidRPr="00677F6D">
        <w:rPr>
          <w:noProof/>
          <w:sz w:val="28"/>
        </w:rPr>
        <w:t xml:space="preserve">XML-схемы, используемые для формирования лесной </w:t>
      </w:r>
      <w:hyperlink r:id="rId31" w:history="1">
        <w:r w:rsidRPr="00677F6D">
          <w:rPr>
            <w:noProof/>
            <w:sz w:val="28"/>
          </w:rPr>
          <w:t>декларации</w:t>
        </w:r>
      </w:hyperlink>
      <w:r w:rsidRPr="00677F6D">
        <w:rPr>
          <w:noProof/>
          <w:sz w:val="28"/>
        </w:rPr>
        <w:t xml:space="preserve"> размещен</w:t>
      </w:r>
      <w:r>
        <w:rPr>
          <w:noProof/>
          <w:sz w:val="28"/>
        </w:rPr>
        <w:t>ы</w:t>
      </w:r>
      <w:r w:rsidRPr="00677F6D">
        <w:rPr>
          <w:noProof/>
          <w:sz w:val="28"/>
        </w:rPr>
        <w:t xml:space="preserve"> на официальном сайте </w:t>
      </w:r>
      <w:r w:rsidRPr="00677F6D">
        <w:rPr>
          <w:noProof/>
          <w:color w:val="FF0000"/>
          <w:sz w:val="28"/>
        </w:rPr>
        <w:t>Федерального агентства лесного хозяйства</w:t>
      </w:r>
      <w:r>
        <w:rPr>
          <w:noProof/>
          <w:color w:val="FF0000"/>
          <w:sz w:val="28"/>
        </w:rPr>
        <w:t xml:space="preserve"> </w:t>
      </w:r>
      <w:hyperlink r:id="rId32" w:history="1">
        <w:r w:rsidRPr="00677F6D">
          <w:rPr>
            <w:rStyle w:val="a5"/>
            <w:noProof/>
            <w:sz w:val="28"/>
          </w:rPr>
          <w:t>https://rosleshoz.gov.ru/documents/sample</w:t>
        </w:r>
        <w:r w:rsidRPr="00677F6D">
          <w:rPr>
            <w:rStyle w:val="a5"/>
            <w:noProof/>
            <w:sz w:val="28"/>
          </w:rPr>
          <w:t>d</w:t>
        </w:r>
        <w:r w:rsidRPr="00677F6D">
          <w:rPr>
            <w:rStyle w:val="a5"/>
            <w:noProof/>
            <w:sz w:val="28"/>
          </w:rPr>
          <w:t>ocuments</w:t>
        </w:r>
      </w:hyperlink>
      <w:r w:rsidRPr="00677F6D">
        <w:rPr>
          <w:noProof/>
          <w:sz w:val="28"/>
        </w:rPr>
        <w:t>.</w:t>
      </w:r>
    </w:p>
    <w:p w:rsidR="00E42098" w:rsidRDefault="00E42098" w:rsidP="00E42098"/>
    <w:p w:rsidR="0069710F" w:rsidRPr="00874794" w:rsidRDefault="0069710F" w:rsidP="00874794">
      <w:pPr>
        <w:jc w:val="center"/>
        <w:rPr>
          <w:sz w:val="28"/>
        </w:rPr>
      </w:pPr>
    </w:p>
    <w:sectPr w:rsidR="0069710F" w:rsidRPr="00874794" w:rsidSect="007B08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10F"/>
    <w:rsid w:val="00046248"/>
    <w:rsid w:val="001D6870"/>
    <w:rsid w:val="00390565"/>
    <w:rsid w:val="004D32A9"/>
    <w:rsid w:val="0052335D"/>
    <w:rsid w:val="00677F6D"/>
    <w:rsid w:val="0069710F"/>
    <w:rsid w:val="007B0885"/>
    <w:rsid w:val="00874794"/>
    <w:rsid w:val="008C48C8"/>
    <w:rsid w:val="00A14C59"/>
    <w:rsid w:val="00E42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10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74794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7B08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sid w:val="00677F6D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677F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10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74794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7B08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sid w:val="00677F6D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677F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consultantplus://offline/ref=C968C98EF2F377A5C8CE28BD35A2C20BD46E83971F8EC3F78D9112A71968D7F690CF8146445D7723E405357BDD732B1571737C3BAD677B0DXAk3I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rosleshoz.gov.ru/documents/sampledocuments" TargetMode="External"/><Relationship Id="rId5" Type="http://schemas.openxmlformats.org/officeDocument/2006/relationships/hyperlink" Target="https://www.gosuslugi.ru/600132/1/for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consultantplus://offline/ref=C968C98EF2F377A5C8CE28BD35A2C20BD46E83971F8EC3F78D9112A71968D7F690CF8146445D7521E405357BDD732B1571737C3BAD677B0DXAk3I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consultantplus://offline/ref=C968C98EF2F377A5C8CE28BD35A2C20BD46E83971F8EC3F78D9112A71968D7F690CF8146445D7521E405357BDD732B1571737C3BAD677B0DXAk3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consultantplus://offline/ref=81647D07FA2F1D4EE885E164CDE2160576F1135EBB4D10A7F4103A802C920D61D8E573F2C739240AEA1D0995E9C0D746899605CFCEE76416g1ECI" TargetMode="External"/><Relationship Id="rId30" Type="http://schemas.openxmlformats.org/officeDocument/2006/relationships/hyperlink" Target="consultantplus://offline/ref=C968C98EF2F377A5C8CE28BD35A2C20BD46E83971F8EC3F78D9112A71968D7F690CF8146445D7724E505357BDD732B1571737C3BAD677B0DXAk3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7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Антонова Елена Алексеевна</dc:creator>
  <cp:lastModifiedBy>Антонова Елена Алексеевна</cp:lastModifiedBy>
  <cp:revision>7</cp:revision>
  <dcterms:created xsi:type="dcterms:W3CDTF">2021-10-08T06:38:00Z</dcterms:created>
  <dcterms:modified xsi:type="dcterms:W3CDTF">2021-12-02T08:42:00Z</dcterms:modified>
</cp:coreProperties>
</file>